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1CE58" w14:textId="77777777" w:rsidR="00C55C80" w:rsidRDefault="00C55C80" w:rsidP="00C55C80">
      <w:pPr>
        <w:jc w:val="center"/>
        <w:rPr>
          <w:rFonts w:ascii="Times New Roman" w:hAnsi="Times New Roman" w:cs="Times New Roman"/>
          <w:b/>
          <w:caps/>
          <w:sz w:val="26"/>
          <w:szCs w:val="26"/>
        </w:rPr>
      </w:pPr>
      <w:r>
        <w:rPr>
          <w:rFonts w:ascii="Times New Roman" w:hAnsi="Times New Roman" w:cs="Times New Roman"/>
          <w:b/>
          <w:caps/>
          <w:sz w:val="26"/>
          <w:szCs w:val="26"/>
        </w:rPr>
        <w:t>memorandum</w:t>
      </w:r>
    </w:p>
    <w:p w14:paraId="0675BADF" w14:textId="77777777" w:rsidR="00C55C80" w:rsidRDefault="00C55C80" w:rsidP="00C55C80">
      <w:pPr>
        <w:jc w:val="both"/>
        <w:rPr>
          <w:rFonts w:ascii="Times New Roman" w:hAnsi="Times New Roman" w:cs="Times New Roman"/>
          <w:sz w:val="26"/>
          <w:szCs w:val="26"/>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7668"/>
      </w:tblGrid>
      <w:tr w:rsidR="00C55C80" w14:paraId="5EFADEAD" w14:textId="77777777" w:rsidTr="00C55C80">
        <w:tc>
          <w:tcPr>
            <w:tcW w:w="1188" w:type="dxa"/>
            <w:hideMark/>
          </w:tcPr>
          <w:p w14:paraId="6D8EB9A0" w14:textId="77777777" w:rsidR="00C55C80" w:rsidRDefault="00C55C80">
            <w:pPr>
              <w:spacing w:before="120" w:after="120"/>
              <w:jc w:val="right"/>
              <w:rPr>
                <w:rFonts w:ascii="Times New Roman" w:hAnsi="Times New Roman" w:cs="Times New Roman"/>
                <w:b/>
                <w:caps/>
                <w:sz w:val="22"/>
                <w:szCs w:val="22"/>
              </w:rPr>
            </w:pPr>
            <w:r>
              <w:rPr>
                <w:rFonts w:ascii="Times New Roman" w:hAnsi="Times New Roman" w:cs="Times New Roman"/>
                <w:b/>
                <w:caps/>
                <w:sz w:val="22"/>
                <w:szCs w:val="22"/>
              </w:rPr>
              <w:t>To:</w:t>
            </w:r>
          </w:p>
        </w:tc>
        <w:tc>
          <w:tcPr>
            <w:tcW w:w="7668" w:type="dxa"/>
            <w:hideMark/>
          </w:tcPr>
          <w:p w14:paraId="17742D4F" w14:textId="77777777" w:rsidR="00C55C80" w:rsidRDefault="00C55C80">
            <w:pPr>
              <w:spacing w:before="120" w:after="120"/>
              <w:jc w:val="both"/>
              <w:rPr>
                <w:rFonts w:ascii="Times New Roman" w:hAnsi="Times New Roman" w:cs="Times New Roman"/>
                <w:sz w:val="22"/>
                <w:szCs w:val="22"/>
              </w:rPr>
            </w:pPr>
            <w:r>
              <w:rPr>
                <w:rFonts w:ascii="Times New Roman" w:hAnsi="Times New Roman" w:cs="Times New Roman"/>
                <w:sz w:val="22"/>
                <w:szCs w:val="22"/>
              </w:rPr>
              <w:t>Parish Office Staff</w:t>
            </w:r>
          </w:p>
        </w:tc>
      </w:tr>
      <w:tr w:rsidR="00C55C80" w14:paraId="46C30750" w14:textId="77777777" w:rsidTr="00C55C80">
        <w:tc>
          <w:tcPr>
            <w:tcW w:w="1188" w:type="dxa"/>
            <w:hideMark/>
          </w:tcPr>
          <w:p w14:paraId="593D8EC7" w14:textId="77777777" w:rsidR="00C55C80" w:rsidRDefault="00C55C80">
            <w:pPr>
              <w:spacing w:before="120" w:after="120"/>
              <w:jc w:val="right"/>
              <w:rPr>
                <w:rFonts w:ascii="Times New Roman" w:hAnsi="Times New Roman" w:cs="Times New Roman"/>
                <w:b/>
                <w:caps/>
                <w:sz w:val="22"/>
                <w:szCs w:val="22"/>
              </w:rPr>
            </w:pPr>
            <w:r>
              <w:rPr>
                <w:rFonts w:ascii="Times New Roman" w:hAnsi="Times New Roman" w:cs="Times New Roman"/>
                <w:b/>
                <w:caps/>
                <w:sz w:val="22"/>
                <w:szCs w:val="22"/>
              </w:rPr>
              <w:t>From:</w:t>
            </w:r>
          </w:p>
        </w:tc>
        <w:tc>
          <w:tcPr>
            <w:tcW w:w="7668" w:type="dxa"/>
          </w:tcPr>
          <w:p w14:paraId="299B52C5" w14:textId="77777777" w:rsidR="00C55C80" w:rsidRDefault="00C55C80">
            <w:pPr>
              <w:spacing w:before="120" w:after="120"/>
              <w:jc w:val="both"/>
              <w:rPr>
                <w:rFonts w:ascii="Times New Roman" w:hAnsi="Times New Roman" w:cs="Times New Roman"/>
                <w:sz w:val="22"/>
                <w:szCs w:val="22"/>
              </w:rPr>
            </w:pPr>
          </w:p>
        </w:tc>
      </w:tr>
      <w:tr w:rsidR="00C55C80" w14:paraId="546BBE5F" w14:textId="77777777" w:rsidTr="00C55C80">
        <w:tc>
          <w:tcPr>
            <w:tcW w:w="1188" w:type="dxa"/>
            <w:hideMark/>
          </w:tcPr>
          <w:p w14:paraId="42FC674C" w14:textId="77777777" w:rsidR="00C55C80" w:rsidRDefault="00C55C80">
            <w:pPr>
              <w:spacing w:before="120" w:after="120"/>
              <w:jc w:val="right"/>
              <w:rPr>
                <w:rFonts w:ascii="Times New Roman" w:hAnsi="Times New Roman" w:cs="Times New Roman"/>
                <w:b/>
                <w:caps/>
                <w:sz w:val="22"/>
                <w:szCs w:val="22"/>
              </w:rPr>
            </w:pPr>
            <w:r>
              <w:rPr>
                <w:rFonts w:ascii="Times New Roman" w:hAnsi="Times New Roman" w:cs="Times New Roman"/>
                <w:b/>
                <w:caps/>
                <w:sz w:val="22"/>
                <w:szCs w:val="22"/>
              </w:rPr>
              <w:t>Date:</w:t>
            </w:r>
          </w:p>
        </w:tc>
        <w:tc>
          <w:tcPr>
            <w:tcW w:w="7668" w:type="dxa"/>
          </w:tcPr>
          <w:p w14:paraId="6813A347" w14:textId="77777777" w:rsidR="00C55C80" w:rsidRDefault="00C55C80">
            <w:pPr>
              <w:spacing w:before="120" w:after="120"/>
              <w:jc w:val="both"/>
              <w:rPr>
                <w:rFonts w:ascii="Times New Roman" w:hAnsi="Times New Roman" w:cs="Times New Roman"/>
                <w:sz w:val="22"/>
                <w:szCs w:val="22"/>
              </w:rPr>
            </w:pPr>
          </w:p>
        </w:tc>
      </w:tr>
      <w:tr w:rsidR="00C55C80" w14:paraId="47AD0D20" w14:textId="77777777" w:rsidTr="00C55C80">
        <w:tc>
          <w:tcPr>
            <w:tcW w:w="1188" w:type="dxa"/>
            <w:hideMark/>
          </w:tcPr>
          <w:p w14:paraId="44732BB6" w14:textId="77777777" w:rsidR="00C55C80" w:rsidRDefault="00C55C80">
            <w:pPr>
              <w:spacing w:before="120" w:after="120"/>
              <w:jc w:val="right"/>
              <w:rPr>
                <w:rFonts w:ascii="Times New Roman" w:hAnsi="Times New Roman" w:cs="Times New Roman"/>
                <w:b/>
                <w:caps/>
                <w:sz w:val="22"/>
                <w:szCs w:val="22"/>
              </w:rPr>
            </w:pPr>
            <w:r>
              <w:rPr>
                <w:rFonts w:ascii="Times New Roman" w:hAnsi="Times New Roman" w:cs="Times New Roman"/>
                <w:b/>
                <w:caps/>
                <w:sz w:val="22"/>
                <w:szCs w:val="22"/>
              </w:rPr>
              <w:t>Re:</w:t>
            </w:r>
          </w:p>
        </w:tc>
        <w:tc>
          <w:tcPr>
            <w:tcW w:w="7668" w:type="dxa"/>
            <w:hideMark/>
          </w:tcPr>
          <w:p w14:paraId="1160BFDC" w14:textId="59BBC8FC" w:rsidR="00C55C80" w:rsidRDefault="00C55C80">
            <w:pPr>
              <w:spacing w:before="120" w:after="120"/>
              <w:jc w:val="both"/>
              <w:rPr>
                <w:rFonts w:ascii="Times New Roman" w:hAnsi="Times New Roman" w:cs="Times New Roman"/>
                <w:sz w:val="22"/>
                <w:szCs w:val="22"/>
              </w:rPr>
            </w:pPr>
            <w:r>
              <w:rPr>
                <w:rFonts w:ascii="Times New Roman" w:hAnsi="Times New Roman" w:cs="Times New Roman"/>
                <w:sz w:val="22"/>
                <w:szCs w:val="22"/>
              </w:rPr>
              <w:t>P</w:t>
            </w:r>
            <w:r w:rsidR="00D14024">
              <w:rPr>
                <w:rFonts w:ascii="Times New Roman" w:hAnsi="Times New Roman" w:cs="Times New Roman"/>
                <w:sz w:val="22"/>
                <w:szCs w:val="22"/>
              </w:rPr>
              <w:t>hased Reopening of Parish Office - REVISED</w:t>
            </w:r>
          </w:p>
        </w:tc>
      </w:tr>
    </w:tbl>
    <w:p w14:paraId="54DD52ED" w14:textId="77777777" w:rsidR="00C55C80" w:rsidRDefault="00C55C80" w:rsidP="00C55C80">
      <w:pPr>
        <w:pBdr>
          <w:bottom w:val="single" w:sz="6" w:space="1" w:color="auto"/>
        </w:pBdr>
      </w:pPr>
    </w:p>
    <w:p w14:paraId="49C320D1" w14:textId="77777777" w:rsidR="00C55C80" w:rsidRDefault="00C55C80" w:rsidP="00C55C80"/>
    <w:p w14:paraId="4351A002" w14:textId="35A53A8B" w:rsidR="00C55C80" w:rsidRDefault="00D14024" w:rsidP="00C55C80">
      <w:r>
        <w:t xml:space="preserve">Due to the most recent Executive Order 2020-97 we have had to adjust our Phased Reopening Plan for our parish offices.   Please read the attached and direct any questions you have back to me.  </w:t>
      </w:r>
    </w:p>
    <w:p w14:paraId="6C769EF6" w14:textId="55AECA30" w:rsidR="00D14024" w:rsidRDefault="00D14024" w:rsidP="00C55C80">
      <w:r>
        <w:t xml:space="preserve">The Executive Order also requires employees to complete a COIVD-19 training program.  We are requiring all employees to complete a FREE online training available through the Occupational Health and Safty Administration (OSHA) found here:  </w:t>
      </w:r>
      <w:hyperlink r:id="rId8" w:history="1">
        <w:r>
          <w:rPr>
            <w:rStyle w:val="Hyperlink"/>
          </w:rPr>
          <w:t>https://www.360training.com/course/coronavirus-awareness</w:t>
        </w:r>
      </w:hyperlink>
      <w:r>
        <w:t xml:space="preserve">  From this page, click on BUY NOW and register yourself for the program.  While you have to “purchase” the program, it is FREE so you don’t have to enter any credit card information.   Once you complete this 20 – 30 minute program, please print a copy of your certificate and return it to </w:t>
      </w:r>
      <w:r w:rsidRPr="00D14024">
        <w:rPr>
          <w:highlight w:val="yellow"/>
        </w:rPr>
        <w:t>NAME</w:t>
      </w:r>
      <w:r>
        <w:t xml:space="preserve">, who has been designated as the COVID-19 supervisor.  The certificate will be placed in your personnel file. </w:t>
      </w:r>
    </w:p>
    <w:p w14:paraId="4E7D3D4B" w14:textId="2E1F45E1" w:rsidR="00D14024" w:rsidRDefault="00D14024" w:rsidP="00C55C80">
      <w:r>
        <w:t xml:space="preserve">I have also included a copy of the Diocese of Lansing’s COVID-19 Preparedness and Response Plan which is also a requirement under the Executive Order.  Please read through it, complete the online training, review the Church Provided Emergency Paid Sick Leave and Family Medical Leave Policy, and sign the Acknowledgement page.  Return the signed Acknowledgement to </w:t>
      </w:r>
      <w:r w:rsidRPr="00D14024">
        <w:rPr>
          <w:highlight w:val="yellow"/>
        </w:rPr>
        <w:t>NAME.</w:t>
      </w:r>
      <w:r>
        <w:t xml:space="preserve">   The signed Acknowledgement will be placed in your personnel file. </w:t>
      </w:r>
    </w:p>
    <w:p w14:paraId="038C0818" w14:textId="00C89552" w:rsidR="00D14024" w:rsidRDefault="00D14024" w:rsidP="00C55C80">
      <w:r>
        <w:t xml:space="preserve">If you have any questions, please let me know.  </w:t>
      </w:r>
    </w:p>
    <w:p w14:paraId="18AC00DF" w14:textId="77777777" w:rsidR="00C55C80" w:rsidRDefault="00C55C80">
      <w:pPr>
        <w:rPr>
          <w:rFonts w:asciiTheme="majorHAnsi" w:eastAsiaTheme="majorEastAsia" w:hAnsiTheme="majorHAnsi" w:cstheme="majorBidi"/>
          <w:color w:val="2F5496" w:themeColor="accent1" w:themeShade="BF"/>
          <w:sz w:val="32"/>
          <w:szCs w:val="32"/>
        </w:rPr>
      </w:pPr>
      <w:r>
        <w:br w:type="page"/>
      </w:r>
    </w:p>
    <w:p w14:paraId="317F598A" w14:textId="030CAF41" w:rsidR="008511FF" w:rsidRDefault="008511FF" w:rsidP="00EF5FE8">
      <w:pPr>
        <w:pStyle w:val="Heading1"/>
      </w:pPr>
      <w:r>
        <w:lastRenderedPageBreak/>
        <w:t>Ph</w:t>
      </w:r>
      <w:r w:rsidR="00141215">
        <w:t xml:space="preserve">ased </w:t>
      </w:r>
      <w:r w:rsidR="00C149F4">
        <w:t>Reo</w:t>
      </w:r>
      <w:r w:rsidR="00141215">
        <w:t>pening of Parish Office</w:t>
      </w:r>
    </w:p>
    <w:p w14:paraId="2E33D7BA" w14:textId="2B437EC8" w:rsidR="00EF5FE8" w:rsidRDefault="00E7035B" w:rsidP="008511FF">
      <w:r>
        <w:t xml:space="preserve">According to OSHA standards, </w:t>
      </w:r>
      <w:r w:rsidR="008B07EE">
        <w:t>most</w:t>
      </w:r>
      <w:r w:rsidR="00141215">
        <w:t xml:space="preserve"> parish</w:t>
      </w:r>
      <w:r w:rsidR="00115797">
        <w:t xml:space="preserve"> </w:t>
      </w:r>
      <w:r w:rsidR="00EF5FE8">
        <w:t xml:space="preserve">employees are </w:t>
      </w:r>
      <w:r>
        <w:t xml:space="preserve">considered low </w:t>
      </w:r>
      <w:r w:rsidR="00EF5FE8">
        <w:t xml:space="preserve">risk of contagion of Covid-19 </w:t>
      </w:r>
      <w:r w:rsidR="00141215">
        <w:t xml:space="preserve"> </w:t>
      </w:r>
      <w:r w:rsidR="00EF5FE8">
        <w:t xml:space="preserve">since </w:t>
      </w:r>
      <w:r>
        <w:t>we</w:t>
      </w:r>
      <w:r w:rsidR="00141215">
        <w:t xml:space="preserve"> have limited daily</w:t>
      </w:r>
      <w:r>
        <w:t xml:space="preserve"> face</w:t>
      </w:r>
      <w:r w:rsidR="0070030D">
        <w:t>-</w:t>
      </w:r>
      <w:r>
        <w:t>to</w:t>
      </w:r>
      <w:r w:rsidR="0070030D">
        <w:t>-</w:t>
      </w:r>
      <w:r>
        <w:t>face</w:t>
      </w:r>
      <w:r w:rsidR="00EF5FE8">
        <w:t xml:space="preserve"> interaction</w:t>
      </w:r>
      <w:r w:rsidR="00141215">
        <w:t xml:space="preserve">s with the general public </w:t>
      </w:r>
      <w:r w:rsidR="00EF5FE8">
        <w:t xml:space="preserve">and </w:t>
      </w:r>
      <w:r>
        <w:t>our</w:t>
      </w:r>
      <w:r w:rsidR="00141215">
        <w:t xml:space="preserve"> work areas </w:t>
      </w:r>
      <w:r w:rsidR="00141215" w:rsidRPr="00A45D25">
        <w:rPr>
          <w:highlight w:val="yellow"/>
        </w:rPr>
        <w:t>are/will</w:t>
      </w:r>
      <w:r w:rsidR="00141215">
        <w:t xml:space="preserve"> be arranged so that employees are six feet apart. </w:t>
      </w:r>
      <w:r w:rsidR="00EF5FE8">
        <w:t xml:space="preserve"> </w:t>
      </w:r>
    </w:p>
    <w:p w14:paraId="4F9D1531" w14:textId="6A71399B" w:rsidR="00115797" w:rsidRDefault="00EF5FE8" w:rsidP="008511FF">
      <w:r>
        <w:t>Employees who work in the reception area</w:t>
      </w:r>
      <w:r w:rsidR="00141215">
        <w:t xml:space="preserve"> are</w:t>
      </w:r>
      <w:r>
        <w:t xml:space="preserve"> at a slightly higher risk of exposure when the </w:t>
      </w:r>
      <w:r w:rsidR="00141215">
        <w:t>parish office is again</w:t>
      </w:r>
      <w:r>
        <w:t xml:space="preserve"> open to the public</w:t>
      </w:r>
      <w:r w:rsidR="00141215">
        <w:t xml:space="preserve">.  </w:t>
      </w:r>
      <w:r w:rsidR="00141215" w:rsidRPr="00A45D25">
        <w:rPr>
          <w:highlight w:val="yellow"/>
        </w:rPr>
        <w:t>[We have installed a plexiglass barrier to reduce the amount of exposure employees who work in the reception area have to the public. OR  T</w:t>
      </w:r>
      <w:r w:rsidRPr="00A45D25">
        <w:rPr>
          <w:highlight w:val="yellow"/>
        </w:rPr>
        <w:t>he glass</w:t>
      </w:r>
      <w:r w:rsidR="00141215" w:rsidRPr="00A45D25">
        <w:rPr>
          <w:highlight w:val="yellow"/>
        </w:rPr>
        <w:t>/plexiglass barrier</w:t>
      </w:r>
      <w:r w:rsidRPr="00A45D25">
        <w:rPr>
          <w:highlight w:val="yellow"/>
        </w:rPr>
        <w:t xml:space="preserve"> between the public and the employee working there substantially reduces the opportunity for exposure from interactions with the public.</w:t>
      </w:r>
      <w:r w:rsidR="00141215" w:rsidRPr="00A45D25">
        <w:rPr>
          <w:highlight w:val="yellow"/>
        </w:rPr>
        <w:t>]</w:t>
      </w:r>
      <w:r w:rsidRPr="00A45D25">
        <w:rPr>
          <w:highlight w:val="yellow"/>
        </w:rPr>
        <w:t xml:space="preserve"> </w:t>
      </w:r>
      <w:r w:rsidR="00141215" w:rsidRPr="00A45D25">
        <w:rPr>
          <w:highlight w:val="yellow"/>
        </w:rPr>
        <w:t xml:space="preserve"> [If you don’t have a barrier</w:t>
      </w:r>
      <w:r w:rsidR="00A45D25">
        <w:rPr>
          <w:highlight w:val="yellow"/>
        </w:rPr>
        <w:t xml:space="preserve"> or won’t install one</w:t>
      </w:r>
      <w:r w:rsidR="00141215" w:rsidRPr="00A45D25">
        <w:rPr>
          <w:highlight w:val="yellow"/>
        </w:rPr>
        <w:t>:  We have marked a spot six feet from the reception area so that the public who enter our offices know to distance themselves as much as possible.]</w:t>
      </w:r>
      <w:r w:rsidR="00141215">
        <w:t xml:space="preserve"> E</w:t>
      </w:r>
      <w:r w:rsidR="0070030D">
        <w:t>mploye</w:t>
      </w:r>
      <w:r w:rsidR="00115797">
        <w:t xml:space="preserve">es who </w:t>
      </w:r>
      <w:r w:rsidR="00141215">
        <w:t>share work</w:t>
      </w:r>
      <w:r w:rsidR="0070030D">
        <w:t xml:space="preserve"> space</w:t>
      </w:r>
      <w:r w:rsidR="00115797">
        <w:t>s</w:t>
      </w:r>
      <w:r w:rsidR="0070030D">
        <w:t xml:space="preserve"> will need to frequently wipe down shared equipment such as telephones and keyboards between uses as needed.</w:t>
      </w:r>
    </w:p>
    <w:p w14:paraId="03A02BD2" w14:textId="7CFD3B8F" w:rsidR="00676F77" w:rsidRPr="00676F77" w:rsidRDefault="00676F77" w:rsidP="008511FF">
      <w:pPr>
        <w:rPr>
          <w:color w:val="FF0000"/>
        </w:rPr>
      </w:pPr>
      <w:r w:rsidRPr="00676F77">
        <w:rPr>
          <w:color w:val="FF0000"/>
          <w:highlight w:val="yellow"/>
        </w:rPr>
        <w:t>NAME</w:t>
      </w:r>
      <w:r>
        <w:rPr>
          <w:color w:val="FF0000"/>
        </w:rPr>
        <w:t xml:space="preserve"> has been designated as our onsite COVID-19 supervisor.  If an employee comes down with covid-like symptoms and needs to go home, he/she will notify the designated supervisor immediately.  The employee will also stay in touch with the designated supervisor as to medical treatment and/or testing.  If an employee tests positive for COVID-19 or has been exposed to someone who has tested positive, the employee is required to notify the designated supervisor as soon as possible. </w:t>
      </w:r>
    </w:p>
    <w:p w14:paraId="459431AA" w14:textId="54BB09A6" w:rsidR="00EF5FE8" w:rsidRDefault="00115797" w:rsidP="008511FF">
      <w:r>
        <w:t>We will take a phased approac</w:t>
      </w:r>
      <w:r w:rsidR="00141215">
        <w:t>h to reopening</w:t>
      </w:r>
      <w:r>
        <w:t xml:space="preserve">. </w:t>
      </w:r>
      <w:r w:rsidR="0070030D">
        <w:t xml:space="preserve">  </w:t>
      </w:r>
    </w:p>
    <w:p w14:paraId="3FF9B25E" w14:textId="5D2BA413" w:rsidR="00EF5FE8" w:rsidRPr="00A06E3C" w:rsidRDefault="00A06E3C" w:rsidP="00A06E3C">
      <w:pPr>
        <w:pStyle w:val="Heading2"/>
        <w:rPr>
          <w:u w:val="single"/>
        </w:rPr>
      </w:pPr>
      <w:r w:rsidRPr="00A06E3C">
        <w:rPr>
          <w:u w:val="single"/>
        </w:rPr>
        <w:t>Phase One</w:t>
      </w:r>
    </w:p>
    <w:p w14:paraId="55F4C4AF" w14:textId="68481F3F" w:rsidR="00EF5FE8" w:rsidRPr="0070030D" w:rsidRDefault="00141215" w:rsidP="008511FF">
      <w:pPr>
        <w:rPr>
          <w:rFonts w:cstheme="minorHAnsi"/>
        </w:rPr>
      </w:pPr>
      <w:r w:rsidRPr="00A45D25">
        <w:rPr>
          <w:rFonts w:cstheme="minorHAnsi"/>
          <w:highlight w:val="yellow"/>
        </w:rPr>
        <w:t>DATE</w:t>
      </w:r>
    </w:p>
    <w:p w14:paraId="30DD4720" w14:textId="0236C4F2" w:rsidR="008511FF" w:rsidRPr="00CB7397" w:rsidRDefault="008511FF" w:rsidP="008511FF">
      <w:pPr>
        <w:pStyle w:val="ListParagraph"/>
        <w:numPr>
          <w:ilvl w:val="0"/>
          <w:numId w:val="1"/>
        </w:numPr>
        <w:rPr>
          <w:rFonts w:cstheme="minorHAnsi"/>
        </w:rPr>
      </w:pPr>
      <w:r w:rsidRPr="00CB7397">
        <w:rPr>
          <w:rFonts w:cstheme="minorHAnsi"/>
        </w:rPr>
        <w:t xml:space="preserve">Designated essential staff </w:t>
      </w:r>
      <w:r w:rsidR="00867A4F" w:rsidRPr="00CB7397">
        <w:rPr>
          <w:rFonts w:cstheme="minorHAnsi"/>
        </w:rPr>
        <w:t>may</w:t>
      </w:r>
      <w:r w:rsidRPr="00CB7397">
        <w:rPr>
          <w:rFonts w:cstheme="minorHAnsi"/>
        </w:rPr>
        <w:t xml:space="preserve"> work from their office</w:t>
      </w:r>
      <w:r w:rsidR="00141215">
        <w:rPr>
          <w:rFonts w:cstheme="minorHAnsi"/>
        </w:rPr>
        <w:t>s, staggering their schedules as necessary to reduce contact with others in the office</w:t>
      </w:r>
      <w:r w:rsidRPr="00CB7397">
        <w:rPr>
          <w:rFonts w:cstheme="minorHAnsi"/>
        </w:rPr>
        <w:t>.</w:t>
      </w:r>
    </w:p>
    <w:p w14:paraId="7E5C50D6" w14:textId="0EA202D2" w:rsidR="008511FF" w:rsidRPr="00115797" w:rsidRDefault="00867A4F" w:rsidP="008511FF">
      <w:pPr>
        <w:pStyle w:val="ListParagraph"/>
        <w:numPr>
          <w:ilvl w:val="0"/>
          <w:numId w:val="1"/>
        </w:numPr>
        <w:rPr>
          <w:rFonts w:cstheme="minorHAnsi"/>
        </w:rPr>
      </w:pPr>
      <w:r w:rsidRPr="008D08C1">
        <w:rPr>
          <w:rFonts w:cstheme="minorHAnsi"/>
        </w:rPr>
        <w:t xml:space="preserve">Employees </w:t>
      </w:r>
      <w:r w:rsidR="008511FF" w:rsidRPr="008D08C1">
        <w:rPr>
          <w:rFonts w:cstheme="minorHAnsi"/>
        </w:rPr>
        <w:t xml:space="preserve">who </w:t>
      </w:r>
      <w:r w:rsidR="00141215">
        <w:rPr>
          <w:rFonts w:cstheme="minorHAnsi"/>
        </w:rPr>
        <w:t xml:space="preserve"> are</w:t>
      </w:r>
      <w:r w:rsidR="008511FF" w:rsidRPr="00115797">
        <w:rPr>
          <w:rFonts w:cstheme="minorHAnsi"/>
        </w:rPr>
        <w:t xml:space="preserve"> telework</w:t>
      </w:r>
      <w:r w:rsidR="00141215">
        <w:rPr>
          <w:rFonts w:cstheme="minorHAnsi"/>
        </w:rPr>
        <w:t>ing</w:t>
      </w:r>
      <w:r w:rsidR="008511FF" w:rsidRPr="00115797">
        <w:rPr>
          <w:rFonts w:cstheme="minorHAnsi"/>
        </w:rPr>
        <w:t xml:space="preserve"> should plan to do so </w:t>
      </w:r>
      <w:r w:rsidR="00F8195B" w:rsidRPr="00115797">
        <w:rPr>
          <w:rFonts w:cstheme="minorHAnsi"/>
        </w:rPr>
        <w:t>as much as possible</w:t>
      </w:r>
      <w:r w:rsidR="008511FF" w:rsidRPr="00115797">
        <w:rPr>
          <w:rFonts w:cstheme="minorHAnsi"/>
        </w:rPr>
        <w:t xml:space="preserve"> through at least</w:t>
      </w:r>
      <w:r w:rsidR="00EF5FE8" w:rsidRPr="00115797">
        <w:rPr>
          <w:rFonts w:cstheme="minorHAnsi"/>
        </w:rPr>
        <w:t xml:space="preserve"> </w:t>
      </w:r>
      <w:r w:rsidR="007C5268" w:rsidRPr="00115797">
        <w:rPr>
          <w:rFonts w:cstheme="minorHAnsi"/>
        </w:rPr>
        <w:t xml:space="preserve">Friday, </w:t>
      </w:r>
      <w:r w:rsidR="0054668E">
        <w:rPr>
          <w:rFonts w:cstheme="minorHAnsi"/>
        </w:rPr>
        <w:t>June 12</w:t>
      </w:r>
      <w:r w:rsidR="00EF5FE8" w:rsidRPr="00115797">
        <w:rPr>
          <w:rFonts w:cstheme="minorHAnsi"/>
        </w:rPr>
        <w:t>, 2020</w:t>
      </w:r>
      <w:r w:rsidR="0054668E">
        <w:rPr>
          <w:rFonts w:cstheme="minorHAnsi"/>
        </w:rPr>
        <w:t>, or until the Michigan Stay Home Order ends</w:t>
      </w:r>
      <w:r w:rsidR="00A06E3C" w:rsidRPr="00115797">
        <w:rPr>
          <w:rFonts w:cstheme="minorHAnsi"/>
        </w:rPr>
        <w:t>.</w:t>
      </w:r>
      <w:r w:rsidR="008511FF" w:rsidRPr="00115797">
        <w:rPr>
          <w:rFonts w:cstheme="minorHAnsi"/>
        </w:rPr>
        <w:t xml:space="preserve">  </w:t>
      </w:r>
    </w:p>
    <w:p w14:paraId="472E8EE6" w14:textId="7B955F1A" w:rsidR="00AD2334" w:rsidRPr="00A45D25" w:rsidRDefault="008511FF" w:rsidP="001D6839">
      <w:pPr>
        <w:pStyle w:val="ListParagraph"/>
        <w:numPr>
          <w:ilvl w:val="0"/>
          <w:numId w:val="1"/>
        </w:numPr>
        <w:rPr>
          <w:rFonts w:cstheme="minorHAnsi"/>
          <w:highlight w:val="yellow"/>
        </w:rPr>
      </w:pPr>
      <w:r w:rsidRPr="00115797">
        <w:rPr>
          <w:rFonts w:cstheme="minorHAnsi"/>
        </w:rPr>
        <w:t xml:space="preserve">All employees are allowed to enter the </w:t>
      </w:r>
      <w:r w:rsidR="00141215">
        <w:rPr>
          <w:rFonts w:cstheme="minorHAnsi"/>
        </w:rPr>
        <w:t>offices</w:t>
      </w:r>
      <w:r w:rsidRPr="00115797">
        <w:rPr>
          <w:rFonts w:cstheme="minorHAnsi"/>
        </w:rPr>
        <w:t xml:space="preserve"> </w:t>
      </w:r>
      <w:r w:rsidR="00F8195B" w:rsidRPr="00115797">
        <w:rPr>
          <w:rFonts w:cstheme="minorHAnsi"/>
        </w:rPr>
        <w:t>as needed</w:t>
      </w:r>
      <w:r w:rsidR="00141215">
        <w:rPr>
          <w:rFonts w:cstheme="minorHAnsi"/>
        </w:rPr>
        <w:t xml:space="preserve"> as of </w:t>
      </w:r>
      <w:r w:rsidR="00141215" w:rsidRPr="00A45D25">
        <w:rPr>
          <w:rFonts w:cstheme="minorHAnsi"/>
          <w:highlight w:val="yellow"/>
        </w:rPr>
        <w:t>DATE</w:t>
      </w:r>
      <w:r w:rsidR="00F8195B" w:rsidRPr="00A45D25">
        <w:rPr>
          <w:rFonts w:cstheme="minorHAnsi"/>
          <w:highlight w:val="yellow"/>
        </w:rPr>
        <w:t>;</w:t>
      </w:r>
      <w:r w:rsidR="00141215">
        <w:rPr>
          <w:rFonts w:cstheme="minorHAnsi"/>
        </w:rPr>
        <w:t xml:space="preserve"> however the offices</w:t>
      </w:r>
      <w:r w:rsidRPr="00115797">
        <w:rPr>
          <w:rFonts w:cstheme="minorHAnsi"/>
        </w:rPr>
        <w:t xml:space="preserve"> will remain closed t</w:t>
      </w:r>
      <w:r w:rsidR="00327110">
        <w:rPr>
          <w:rFonts w:cstheme="minorHAnsi"/>
        </w:rPr>
        <w:t>o the public</w:t>
      </w:r>
      <w:r w:rsidR="00141215">
        <w:rPr>
          <w:rFonts w:cstheme="minorHAnsi"/>
        </w:rPr>
        <w:t xml:space="preserve"> at least through </w:t>
      </w:r>
      <w:r w:rsidR="00141215" w:rsidRPr="00A45D25">
        <w:rPr>
          <w:rFonts w:cstheme="minorHAnsi"/>
          <w:highlight w:val="yellow"/>
        </w:rPr>
        <w:t>DATE</w:t>
      </w:r>
      <w:r w:rsidRPr="00115797">
        <w:rPr>
          <w:rFonts w:cstheme="minorHAnsi"/>
        </w:rPr>
        <w:t xml:space="preserve">, possibly </w:t>
      </w:r>
      <w:r w:rsidR="00EF5FE8" w:rsidRPr="00115797">
        <w:rPr>
          <w:rFonts w:cstheme="minorHAnsi"/>
        </w:rPr>
        <w:t xml:space="preserve">longer. </w:t>
      </w:r>
      <w:r w:rsidR="00141215" w:rsidRPr="00A45D25">
        <w:rPr>
          <w:rFonts w:cstheme="minorHAnsi"/>
          <w:highlight w:val="yellow"/>
        </w:rPr>
        <w:t>[Priests and ministry staff may want to establish “by appointment” procedures to minimize the amount of non-employee traffic through the offices</w:t>
      </w:r>
      <w:r w:rsidR="00327110" w:rsidRPr="00A45D25">
        <w:rPr>
          <w:rFonts w:cstheme="minorHAnsi"/>
          <w:highlight w:val="yellow"/>
        </w:rPr>
        <w:t xml:space="preserve"> while they are closed to the public</w:t>
      </w:r>
      <w:r w:rsidR="00141215" w:rsidRPr="00A45D25">
        <w:rPr>
          <w:rFonts w:cstheme="minorHAnsi"/>
          <w:highlight w:val="yellow"/>
        </w:rPr>
        <w:t>.</w:t>
      </w:r>
      <w:r w:rsidR="00327110" w:rsidRPr="00A45D25">
        <w:rPr>
          <w:rFonts w:cstheme="minorHAnsi"/>
          <w:highlight w:val="yellow"/>
        </w:rPr>
        <w:t xml:space="preserve">  OR  The parish will reopen with limited hours on DATE.</w:t>
      </w:r>
      <w:r w:rsidR="00141215" w:rsidRPr="00A45D25">
        <w:rPr>
          <w:rFonts w:cstheme="minorHAnsi"/>
          <w:highlight w:val="yellow"/>
        </w:rPr>
        <w:t>]</w:t>
      </w:r>
    </w:p>
    <w:p w14:paraId="45653EF2" w14:textId="467C833D" w:rsidR="00F61802" w:rsidRDefault="00AD2334" w:rsidP="001D6839">
      <w:pPr>
        <w:pStyle w:val="ListParagraph"/>
        <w:numPr>
          <w:ilvl w:val="0"/>
          <w:numId w:val="1"/>
        </w:numPr>
        <w:rPr>
          <w:rFonts w:cstheme="minorHAnsi"/>
        </w:rPr>
      </w:pPr>
      <w:r w:rsidRPr="0083771A">
        <w:rPr>
          <w:rFonts w:cstheme="minorHAnsi"/>
        </w:rPr>
        <w:t>The buildings will be</w:t>
      </w:r>
      <w:r w:rsidR="00D53E0C">
        <w:rPr>
          <w:rFonts w:cstheme="minorHAnsi"/>
        </w:rPr>
        <w:t xml:space="preserve"> cleaned </w:t>
      </w:r>
      <w:r w:rsidR="00D53E0C" w:rsidRPr="00A45D25">
        <w:rPr>
          <w:rFonts w:cstheme="minorHAnsi"/>
          <w:highlight w:val="yellow"/>
        </w:rPr>
        <w:t>[daily, bi-weekly, weekly</w:t>
      </w:r>
      <w:r w:rsidR="00D53E0C">
        <w:rPr>
          <w:rFonts w:cstheme="minorHAnsi"/>
        </w:rPr>
        <w:t>]</w:t>
      </w:r>
      <w:r w:rsidRPr="0083771A">
        <w:rPr>
          <w:rFonts w:cstheme="minorHAnsi"/>
        </w:rPr>
        <w:t xml:space="preserve">.  </w:t>
      </w:r>
      <w:r w:rsidR="00EF5FE8" w:rsidRPr="0083771A">
        <w:rPr>
          <w:rFonts w:cstheme="minorHAnsi"/>
        </w:rPr>
        <w:t xml:space="preserve"> </w:t>
      </w:r>
      <w:r w:rsidR="00D53E0C">
        <w:rPr>
          <w:rFonts w:cstheme="minorHAnsi"/>
        </w:rPr>
        <w:t>Employees will be given disinfectant spray/wipes to wipe down their offices and high touch points (door knobs, light switches, telephones, desks, chairs, keyboards, etc.)</w:t>
      </w:r>
      <w:r w:rsidR="00030631">
        <w:rPr>
          <w:rFonts w:cstheme="minorHAnsi"/>
        </w:rPr>
        <w:t xml:space="preserve"> </w:t>
      </w:r>
      <w:r w:rsidR="00030631">
        <w:rPr>
          <w:rFonts w:cstheme="minorHAnsi"/>
          <w:color w:val="FF0000"/>
        </w:rPr>
        <w:t>twice</w:t>
      </w:r>
      <w:r w:rsidR="00587860">
        <w:rPr>
          <w:rFonts w:cstheme="minorHAnsi"/>
        </w:rPr>
        <w:t xml:space="preserve"> </w:t>
      </w:r>
      <w:r w:rsidR="00D53E0C">
        <w:rPr>
          <w:rFonts w:cstheme="minorHAnsi"/>
        </w:rPr>
        <w:t xml:space="preserve">daily. </w:t>
      </w:r>
    </w:p>
    <w:p w14:paraId="0E0F75DE" w14:textId="35DFD873" w:rsidR="00587860" w:rsidRPr="0083771A" w:rsidRDefault="00587860" w:rsidP="001D6839">
      <w:pPr>
        <w:pStyle w:val="ListParagraph"/>
        <w:numPr>
          <w:ilvl w:val="0"/>
          <w:numId w:val="1"/>
        </w:numPr>
        <w:rPr>
          <w:rFonts w:cstheme="minorHAnsi"/>
        </w:rPr>
      </w:pPr>
      <w:r>
        <w:rPr>
          <w:rFonts w:cstheme="minorHAnsi"/>
          <w:color w:val="FF0000"/>
        </w:rPr>
        <w:t xml:space="preserve">All water fountains are shut down and may not be used by employees or the public. </w:t>
      </w:r>
    </w:p>
    <w:p w14:paraId="720AA61C" w14:textId="7EEB73D8" w:rsidR="008511FF" w:rsidRPr="00115797" w:rsidRDefault="008511FF" w:rsidP="008511FF">
      <w:pPr>
        <w:pStyle w:val="ListParagraph"/>
        <w:numPr>
          <w:ilvl w:val="0"/>
          <w:numId w:val="1"/>
        </w:numPr>
        <w:rPr>
          <w:rFonts w:cstheme="minorHAnsi"/>
        </w:rPr>
      </w:pPr>
      <w:r w:rsidRPr="00115797">
        <w:rPr>
          <w:rFonts w:cstheme="minorHAnsi"/>
        </w:rPr>
        <w:t xml:space="preserve">Up to three </w:t>
      </w:r>
      <w:r w:rsidR="00F21E53">
        <w:rPr>
          <w:rFonts w:cstheme="minorHAnsi"/>
          <w:color w:val="FF0000"/>
        </w:rPr>
        <w:t xml:space="preserve">non-medical grade </w:t>
      </w:r>
      <w:r w:rsidRPr="00115797">
        <w:rPr>
          <w:rFonts w:cstheme="minorHAnsi"/>
        </w:rPr>
        <w:t xml:space="preserve">masks will be provided to any employee who requests them.  </w:t>
      </w:r>
      <w:r w:rsidR="00A45D25" w:rsidRPr="00A45D25">
        <w:rPr>
          <w:rFonts w:cstheme="minorHAnsi"/>
          <w:highlight w:val="yellow"/>
        </w:rPr>
        <w:t>[The masks can be home made and washable or disposable.]</w:t>
      </w:r>
      <w:r w:rsidRPr="00115797">
        <w:rPr>
          <w:rFonts w:cstheme="minorHAnsi"/>
        </w:rPr>
        <w:t xml:space="preserve"> </w:t>
      </w:r>
      <w:r w:rsidR="00115797">
        <w:rPr>
          <w:rFonts w:cstheme="minorHAnsi"/>
        </w:rPr>
        <w:t xml:space="preserve"> E</w:t>
      </w:r>
      <w:r w:rsidR="00F8195B" w:rsidRPr="00115797">
        <w:rPr>
          <w:rFonts w:cstheme="minorHAnsi"/>
        </w:rPr>
        <w:t>mployees who prefer to wear a mask may bring their own</w:t>
      </w:r>
      <w:r w:rsidR="00A45D25">
        <w:rPr>
          <w:rFonts w:cstheme="minorHAnsi"/>
        </w:rPr>
        <w:t xml:space="preserve"> if they wish</w:t>
      </w:r>
      <w:r w:rsidR="00F8195B" w:rsidRPr="00115797">
        <w:rPr>
          <w:rFonts w:cstheme="minorHAnsi"/>
        </w:rPr>
        <w:t>.</w:t>
      </w:r>
      <w:r w:rsidR="00EF5FE8" w:rsidRPr="00115797">
        <w:rPr>
          <w:rFonts w:cstheme="minorHAnsi"/>
        </w:rPr>
        <w:t xml:space="preserve">  </w:t>
      </w:r>
      <w:r w:rsidR="00867A4F" w:rsidRPr="00115797">
        <w:rPr>
          <w:rFonts w:cstheme="minorHAnsi"/>
        </w:rPr>
        <w:t>Because our employees are categorized as low risk for the contagion, w</w:t>
      </w:r>
      <w:r w:rsidR="00EF5FE8" w:rsidRPr="00115797">
        <w:rPr>
          <w:rFonts w:cstheme="minorHAnsi"/>
        </w:rPr>
        <w:t>e will not requ</w:t>
      </w:r>
      <w:r w:rsidR="00587860">
        <w:rPr>
          <w:rFonts w:cstheme="minorHAnsi"/>
        </w:rPr>
        <w:t xml:space="preserve">ire all employees to wear masks </w:t>
      </w:r>
      <w:r w:rsidR="00587860">
        <w:rPr>
          <w:rFonts w:cstheme="minorHAnsi"/>
          <w:color w:val="FF0000"/>
        </w:rPr>
        <w:t xml:space="preserve">in their workspaces.  </w:t>
      </w:r>
    </w:p>
    <w:p w14:paraId="0F4C5976" w14:textId="1D4359EE" w:rsidR="00867A4F" w:rsidRPr="0070030D" w:rsidRDefault="00EE373A" w:rsidP="008511FF">
      <w:pPr>
        <w:pStyle w:val="ListParagraph"/>
        <w:numPr>
          <w:ilvl w:val="0"/>
          <w:numId w:val="1"/>
        </w:numPr>
        <w:rPr>
          <w:rFonts w:cstheme="minorHAnsi"/>
        </w:rPr>
      </w:pPr>
      <w:r w:rsidRPr="00115797">
        <w:rPr>
          <w:rFonts w:cstheme="minorHAnsi"/>
        </w:rPr>
        <w:t xml:space="preserve">Designated staff </w:t>
      </w:r>
      <w:r w:rsidR="00867A4F" w:rsidRPr="00115797">
        <w:rPr>
          <w:rFonts w:cstheme="minorHAnsi"/>
        </w:rPr>
        <w:t xml:space="preserve"> will continue to </w:t>
      </w:r>
      <w:r w:rsidR="0085498A" w:rsidRPr="00115797">
        <w:rPr>
          <w:rFonts w:cstheme="minorHAnsi"/>
        </w:rPr>
        <w:t>apply disinfectant</w:t>
      </w:r>
      <w:r w:rsidR="001D6839" w:rsidRPr="00115797">
        <w:rPr>
          <w:rFonts w:cstheme="minorHAnsi"/>
        </w:rPr>
        <w:t xml:space="preserve"> daily</w:t>
      </w:r>
      <w:r w:rsidR="0085498A" w:rsidRPr="00115797">
        <w:rPr>
          <w:rFonts w:cstheme="minorHAnsi"/>
        </w:rPr>
        <w:t xml:space="preserve"> to common area touchpoints</w:t>
      </w:r>
      <w:r w:rsidR="00161752" w:rsidRPr="00115797">
        <w:rPr>
          <w:rFonts w:cstheme="minorHAnsi"/>
        </w:rPr>
        <w:t xml:space="preserve"> (</w:t>
      </w:r>
      <w:r w:rsidR="00D53E0C">
        <w:rPr>
          <w:rFonts w:cstheme="minorHAnsi"/>
          <w:color w:val="333333"/>
          <w:shd w:val="clear" w:color="auto" w:fill="FFFFFF"/>
        </w:rPr>
        <w:t>doorknobs</w:t>
      </w:r>
      <w:r w:rsidRPr="00115797">
        <w:rPr>
          <w:rFonts w:cstheme="minorHAnsi"/>
          <w:color w:val="333333"/>
          <w:shd w:val="clear" w:color="auto" w:fill="FFFFFF"/>
        </w:rPr>
        <w:t xml:space="preserve">, </w:t>
      </w:r>
      <w:r w:rsidR="00161752" w:rsidRPr="00115797">
        <w:rPr>
          <w:rFonts w:cstheme="minorHAnsi"/>
          <w:color w:val="333333"/>
          <w:shd w:val="clear" w:color="auto" w:fill="FFFFFF"/>
        </w:rPr>
        <w:t xml:space="preserve">push bars, elevator buttons, </w:t>
      </w:r>
      <w:r w:rsidRPr="00115797">
        <w:rPr>
          <w:rFonts w:cstheme="minorHAnsi"/>
          <w:color w:val="333333"/>
          <w:shd w:val="clear" w:color="auto" w:fill="FFFFFF"/>
        </w:rPr>
        <w:t>hand</w:t>
      </w:r>
      <w:r w:rsidR="00161752" w:rsidRPr="00115797">
        <w:rPr>
          <w:rFonts w:cstheme="minorHAnsi"/>
          <w:color w:val="333333"/>
          <w:shd w:val="clear" w:color="auto" w:fill="FFFFFF"/>
        </w:rPr>
        <w:t>rails, counter</w:t>
      </w:r>
      <w:r w:rsidRPr="00115797">
        <w:rPr>
          <w:rFonts w:cstheme="minorHAnsi"/>
          <w:color w:val="333333"/>
          <w:shd w:val="clear" w:color="auto" w:fill="FFFFFF"/>
        </w:rPr>
        <w:t>tops</w:t>
      </w:r>
      <w:r w:rsidR="00D53E0C">
        <w:rPr>
          <w:rFonts w:cstheme="minorHAnsi"/>
          <w:color w:val="333333"/>
          <w:shd w:val="clear" w:color="auto" w:fill="FFFFFF"/>
        </w:rPr>
        <w:t>, tables</w:t>
      </w:r>
      <w:r w:rsidR="00161752" w:rsidRPr="00115797">
        <w:rPr>
          <w:rFonts w:cstheme="minorHAnsi"/>
          <w:color w:val="333333"/>
          <w:shd w:val="clear" w:color="auto" w:fill="FFFFFF"/>
        </w:rPr>
        <w:t>, light switches.)</w:t>
      </w:r>
      <w:r w:rsidR="0085498A" w:rsidRPr="0070030D">
        <w:rPr>
          <w:rFonts w:cstheme="minorHAnsi"/>
        </w:rPr>
        <w:t xml:space="preserve"> </w:t>
      </w:r>
    </w:p>
    <w:p w14:paraId="31959CFC" w14:textId="2906CF4E" w:rsidR="00867A4F" w:rsidRDefault="00D53E0C" w:rsidP="008511FF">
      <w:pPr>
        <w:pStyle w:val="ListParagraph"/>
        <w:numPr>
          <w:ilvl w:val="0"/>
          <w:numId w:val="1"/>
        </w:numPr>
        <w:rPr>
          <w:rFonts w:cstheme="minorHAnsi"/>
        </w:rPr>
      </w:pPr>
      <w:r>
        <w:rPr>
          <w:rFonts w:cstheme="minorHAnsi"/>
        </w:rPr>
        <w:t xml:space="preserve">Hold meetings </w:t>
      </w:r>
      <w:r w:rsidR="00867A4F" w:rsidRPr="00CB7397">
        <w:rPr>
          <w:rFonts w:cstheme="minorHAnsi"/>
        </w:rPr>
        <w:t>via an electronic platform as much as possible.  In-person meetings should be</w:t>
      </w:r>
      <w:r w:rsidR="00115797">
        <w:rPr>
          <w:rFonts w:cstheme="minorHAnsi"/>
        </w:rPr>
        <w:t xml:space="preserve"> </w:t>
      </w:r>
      <w:r>
        <w:rPr>
          <w:rFonts w:cstheme="minorHAnsi"/>
        </w:rPr>
        <w:t>minimal and held in large meeting spaces</w:t>
      </w:r>
      <w:r w:rsidR="00115797">
        <w:rPr>
          <w:rFonts w:cstheme="minorHAnsi"/>
        </w:rPr>
        <w:t>. P</w:t>
      </w:r>
      <w:r w:rsidR="00867A4F" w:rsidRPr="00CB7397">
        <w:rPr>
          <w:rFonts w:cstheme="minorHAnsi"/>
        </w:rPr>
        <w:t xml:space="preserve">roper spacing needs to be maintained during </w:t>
      </w:r>
      <w:r w:rsidR="00867A4F" w:rsidRPr="00CB7397">
        <w:rPr>
          <w:rFonts w:cstheme="minorHAnsi"/>
        </w:rPr>
        <w:lastRenderedPageBreak/>
        <w:t xml:space="preserve">meetings. </w:t>
      </w:r>
      <w:r w:rsidR="00587860">
        <w:rPr>
          <w:rFonts w:cstheme="minorHAnsi"/>
          <w:color w:val="FF0000"/>
        </w:rPr>
        <w:t>[We will require employees to wear masks at staff meetings if we cannot maintain six feet of distance.]</w:t>
      </w:r>
    </w:p>
    <w:p w14:paraId="5C6447FC" w14:textId="0E2A82C4" w:rsidR="00327110" w:rsidRPr="00CB7397" w:rsidRDefault="00327110" w:rsidP="008511FF">
      <w:pPr>
        <w:pStyle w:val="ListParagraph"/>
        <w:numPr>
          <w:ilvl w:val="0"/>
          <w:numId w:val="1"/>
        </w:numPr>
        <w:rPr>
          <w:rFonts w:cstheme="minorHAnsi"/>
        </w:rPr>
      </w:pPr>
      <w:r>
        <w:rPr>
          <w:rFonts w:cstheme="minorHAnsi"/>
        </w:rPr>
        <w:t xml:space="preserve">Employer will post reminders at all sinks in the building that employees are required to wash their hands frequently to reduce the spread of illness. </w:t>
      </w:r>
    </w:p>
    <w:p w14:paraId="21C5F1AA" w14:textId="1FF9FBC9" w:rsidR="008511FF" w:rsidRPr="00CB7397" w:rsidRDefault="00EF5FE8" w:rsidP="008511FF">
      <w:pPr>
        <w:pStyle w:val="ListParagraph"/>
        <w:numPr>
          <w:ilvl w:val="0"/>
          <w:numId w:val="1"/>
        </w:numPr>
        <w:rPr>
          <w:rFonts w:cstheme="minorHAnsi"/>
        </w:rPr>
      </w:pPr>
      <w:r w:rsidRPr="00CB7397">
        <w:rPr>
          <w:rFonts w:cstheme="minorHAnsi"/>
        </w:rPr>
        <w:t>Employees</w:t>
      </w:r>
      <w:r w:rsidR="0072394C">
        <w:rPr>
          <w:rFonts w:cstheme="minorHAnsi"/>
        </w:rPr>
        <w:t xml:space="preserve"> </w:t>
      </w:r>
      <w:r w:rsidR="0072394C">
        <w:rPr>
          <w:rFonts w:cstheme="minorHAnsi"/>
          <w:color w:val="FF0000"/>
        </w:rPr>
        <w:t>and guests</w:t>
      </w:r>
      <w:r w:rsidR="0072394C">
        <w:rPr>
          <w:rFonts w:cstheme="minorHAnsi"/>
        </w:rPr>
        <w:t xml:space="preserve"> who enter the parish offices</w:t>
      </w:r>
      <w:r w:rsidRPr="00CB7397">
        <w:rPr>
          <w:rFonts w:cstheme="minorHAnsi"/>
        </w:rPr>
        <w:t xml:space="preserve"> at any time are required to:</w:t>
      </w:r>
    </w:p>
    <w:p w14:paraId="4513F5B4" w14:textId="70CF7022" w:rsidR="00EF5FE8" w:rsidRPr="00CB7397" w:rsidRDefault="00EF5FE8" w:rsidP="00EF5FE8">
      <w:pPr>
        <w:pStyle w:val="ListParagraph"/>
        <w:numPr>
          <w:ilvl w:val="1"/>
          <w:numId w:val="1"/>
        </w:numPr>
        <w:rPr>
          <w:rFonts w:cstheme="minorHAnsi"/>
        </w:rPr>
      </w:pPr>
      <w:r w:rsidRPr="00CB7397">
        <w:rPr>
          <w:rFonts w:cstheme="minorHAnsi"/>
        </w:rPr>
        <w:t xml:space="preserve">Enter through the </w:t>
      </w:r>
      <w:r w:rsidR="00D53E0C">
        <w:rPr>
          <w:rFonts w:cstheme="minorHAnsi"/>
        </w:rPr>
        <w:t>main entrance</w:t>
      </w:r>
      <w:r w:rsidR="001D6839" w:rsidRPr="00CB7397">
        <w:rPr>
          <w:rFonts w:cstheme="minorHAnsi"/>
        </w:rPr>
        <w:t>. You may exit out any door.</w:t>
      </w:r>
    </w:p>
    <w:p w14:paraId="4B6BF91C" w14:textId="77777777" w:rsidR="0070030D" w:rsidRPr="00115797" w:rsidRDefault="00EF5FE8" w:rsidP="00EF5FE8">
      <w:pPr>
        <w:pStyle w:val="ListParagraph"/>
        <w:numPr>
          <w:ilvl w:val="1"/>
          <w:numId w:val="1"/>
        </w:numPr>
        <w:rPr>
          <w:rFonts w:cstheme="minorHAnsi"/>
        </w:rPr>
      </w:pPr>
      <w:r w:rsidRPr="008D08C1">
        <w:rPr>
          <w:rFonts w:cstheme="minorHAnsi"/>
        </w:rPr>
        <w:t>Complete the daily log indicating that they have been symptom free from illness over the past 24 hours</w:t>
      </w:r>
      <w:r w:rsidR="0070030D" w:rsidRPr="008D08C1">
        <w:rPr>
          <w:rFonts w:cstheme="minorHAnsi"/>
        </w:rPr>
        <w:t>.</w:t>
      </w:r>
    </w:p>
    <w:p w14:paraId="7143A388" w14:textId="6A1E613B" w:rsidR="00EF5FE8" w:rsidRPr="00CB7397" w:rsidRDefault="00CB7397" w:rsidP="00EF5FE8">
      <w:pPr>
        <w:pStyle w:val="ListParagraph"/>
        <w:numPr>
          <w:ilvl w:val="1"/>
          <w:numId w:val="1"/>
        </w:numPr>
        <w:rPr>
          <w:rFonts w:cstheme="minorHAnsi"/>
        </w:rPr>
      </w:pPr>
      <w:r>
        <w:rPr>
          <w:rFonts w:cstheme="minorHAnsi"/>
        </w:rPr>
        <w:t>H</w:t>
      </w:r>
      <w:r w:rsidR="00EF5FE8" w:rsidRPr="00CB7397">
        <w:rPr>
          <w:rFonts w:cstheme="minorHAnsi"/>
        </w:rPr>
        <w:t>ave a body temperature of 100.4 degrees F or lower</w:t>
      </w:r>
      <w:r w:rsidR="0070030D" w:rsidRPr="00CB7397">
        <w:rPr>
          <w:rFonts w:cstheme="minorHAnsi"/>
        </w:rPr>
        <w:t xml:space="preserve"> to be allowed into the building</w:t>
      </w:r>
      <w:r w:rsidR="00EF5FE8" w:rsidRPr="00CB7397">
        <w:rPr>
          <w:rFonts w:cstheme="minorHAnsi"/>
        </w:rPr>
        <w:t xml:space="preserve">. </w:t>
      </w:r>
      <w:r>
        <w:rPr>
          <w:rFonts w:cstheme="minorHAnsi"/>
        </w:rPr>
        <w:t xml:space="preserve"> </w:t>
      </w:r>
      <w:r w:rsidR="00327110" w:rsidRPr="00A45D25">
        <w:rPr>
          <w:rFonts w:cstheme="minorHAnsi"/>
          <w:highlight w:val="yellow"/>
        </w:rPr>
        <w:t>[</w:t>
      </w:r>
      <w:r w:rsidRPr="00A45D25">
        <w:rPr>
          <w:rFonts w:cstheme="minorHAnsi"/>
          <w:highlight w:val="yellow"/>
        </w:rPr>
        <w:t xml:space="preserve">If the employee doesn’t have a thermometer at home to take his/her temperature, </w:t>
      </w:r>
      <w:r w:rsidR="00A45D25" w:rsidRPr="00A45D25">
        <w:rPr>
          <w:rFonts w:cstheme="minorHAnsi"/>
          <w:highlight w:val="yellow"/>
        </w:rPr>
        <w:t xml:space="preserve">you may want to consider purchasing </w:t>
      </w:r>
      <w:r w:rsidRPr="00A45D25">
        <w:rPr>
          <w:rFonts w:cstheme="minorHAnsi"/>
          <w:highlight w:val="yellow"/>
        </w:rPr>
        <w:t xml:space="preserve">a </w:t>
      </w:r>
      <w:r w:rsidR="00A45D25" w:rsidRPr="00A45D25">
        <w:rPr>
          <w:rFonts w:cstheme="minorHAnsi"/>
          <w:highlight w:val="yellow"/>
        </w:rPr>
        <w:t>contact-free thermometer and have it</w:t>
      </w:r>
      <w:r w:rsidRPr="00A45D25">
        <w:rPr>
          <w:rFonts w:cstheme="minorHAnsi"/>
          <w:highlight w:val="yellow"/>
        </w:rPr>
        <w:t xml:space="preserve"> provided at the entrance.</w:t>
      </w:r>
      <w:r w:rsidR="00327110" w:rsidRPr="00A45D25">
        <w:rPr>
          <w:rFonts w:cstheme="minorHAnsi"/>
          <w:highlight w:val="yellow"/>
        </w:rPr>
        <w:t>]</w:t>
      </w:r>
      <w:r>
        <w:rPr>
          <w:rFonts w:cstheme="minorHAnsi"/>
        </w:rPr>
        <w:t xml:space="preserve"> </w:t>
      </w:r>
    </w:p>
    <w:p w14:paraId="40DFC637" w14:textId="77777777" w:rsidR="00115797" w:rsidRDefault="00EF5FE8" w:rsidP="00EF5FE8">
      <w:pPr>
        <w:pStyle w:val="ListParagraph"/>
        <w:numPr>
          <w:ilvl w:val="1"/>
          <w:numId w:val="1"/>
        </w:numPr>
        <w:rPr>
          <w:rFonts w:cstheme="minorHAnsi"/>
        </w:rPr>
      </w:pPr>
      <w:r w:rsidRPr="008D08C1">
        <w:rPr>
          <w:rFonts w:cstheme="minorHAnsi"/>
        </w:rPr>
        <w:t>Wash hands frequently throughout the day.</w:t>
      </w:r>
      <w:r w:rsidR="00867A4F" w:rsidRPr="008D08C1">
        <w:rPr>
          <w:rFonts w:cstheme="minorHAnsi"/>
        </w:rPr>
        <w:t xml:space="preserve">  If you cannot access a sink and soap, use hand sanitizer.</w:t>
      </w:r>
    </w:p>
    <w:p w14:paraId="70E84BBB" w14:textId="6F2C33F9" w:rsidR="00EF5FE8" w:rsidRPr="00115797" w:rsidRDefault="00115797" w:rsidP="00EF5FE8">
      <w:pPr>
        <w:pStyle w:val="ListParagraph"/>
        <w:numPr>
          <w:ilvl w:val="1"/>
          <w:numId w:val="1"/>
        </w:numPr>
        <w:rPr>
          <w:rFonts w:cstheme="minorHAnsi"/>
        </w:rPr>
      </w:pPr>
      <w:r>
        <w:rPr>
          <w:rFonts w:cstheme="minorHAnsi"/>
        </w:rPr>
        <w:t>Cover coughs/sneezes with a tissue or crook of elbow.  Discard of tissues in the trash.</w:t>
      </w:r>
      <w:r w:rsidR="00867A4F" w:rsidRPr="008D08C1">
        <w:rPr>
          <w:rFonts w:cstheme="minorHAnsi"/>
        </w:rPr>
        <w:t xml:space="preserve"> </w:t>
      </w:r>
    </w:p>
    <w:p w14:paraId="798E0AEB" w14:textId="44726780" w:rsidR="00EF5FE8" w:rsidRPr="00115797" w:rsidRDefault="00EF5FE8" w:rsidP="00EF5FE8">
      <w:pPr>
        <w:pStyle w:val="ListParagraph"/>
        <w:numPr>
          <w:ilvl w:val="1"/>
          <w:numId w:val="1"/>
        </w:numPr>
        <w:rPr>
          <w:rFonts w:cstheme="minorHAnsi"/>
        </w:rPr>
      </w:pPr>
      <w:r w:rsidRPr="00115797">
        <w:rPr>
          <w:rFonts w:cstheme="minorHAnsi"/>
        </w:rPr>
        <w:t xml:space="preserve">Wipe down </w:t>
      </w:r>
      <w:r w:rsidR="00255B2D" w:rsidRPr="00115797">
        <w:rPr>
          <w:rFonts w:cstheme="minorHAnsi"/>
        </w:rPr>
        <w:t xml:space="preserve">their </w:t>
      </w:r>
      <w:r w:rsidRPr="00115797">
        <w:rPr>
          <w:rFonts w:cstheme="minorHAnsi"/>
        </w:rPr>
        <w:t>work area</w:t>
      </w:r>
      <w:r w:rsidR="00587860">
        <w:rPr>
          <w:rFonts w:cstheme="minorHAnsi"/>
        </w:rPr>
        <w:t xml:space="preserve"> with disinfectant </w:t>
      </w:r>
      <w:r w:rsidRPr="00115797">
        <w:rPr>
          <w:rFonts w:cstheme="minorHAnsi"/>
        </w:rPr>
        <w:t xml:space="preserve"> </w:t>
      </w:r>
      <w:r w:rsidR="00030631" w:rsidRPr="00030631">
        <w:rPr>
          <w:rFonts w:cstheme="minorHAnsi"/>
          <w:color w:val="FF0000"/>
        </w:rPr>
        <w:t>twice</w:t>
      </w:r>
      <w:r w:rsidR="00030631">
        <w:rPr>
          <w:rFonts w:cstheme="minorHAnsi"/>
        </w:rPr>
        <w:t xml:space="preserve"> </w:t>
      </w:r>
      <w:r w:rsidR="00F21E53">
        <w:rPr>
          <w:rFonts w:cstheme="minorHAnsi"/>
          <w:color w:val="FF0000"/>
        </w:rPr>
        <w:t>daily</w:t>
      </w:r>
      <w:r w:rsidRPr="00115797">
        <w:rPr>
          <w:rFonts w:cstheme="minorHAnsi"/>
        </w:rPr>
        <w:t>.</w:t>
      </w:r>
    </w:p>
    <w:p w14:paraId="6C20C043" w14:textId="44E5AF05" w:rsidR="000B73E1" w:rsidRPr="0070030D" w:rsidRDefault="00EE373A" w:rsidP="00EF5FE8">
      <w:pPr>
        <w:pStyle w:val="ListParagraph"/>
        <w:numPr>
          <w:ilvl w:val="1"/>
          <w:numId w:val="1"/>
        </w:numPr>
        <w:rPr>
          <w:rFonts w:cstheme="minorHAnsi"/>
        </w:rPr>
      </w:pPr>
      <w:r w:rsidRPr="00115797">
        <w:rPr>
          <w:rFonts w:cstheme="minorHAnsi"/>
        </w:rPr>
        <w:t>Wipe down with dis</w:t>
      </w:r>
      <w:r w:rsidR="0088114C" w:rsidRPr="00115797">
        <w:rPr>
          <w:rFonts w:cstheme="minorHAnsi"/>
        </w:rPr>
        <w:t>infectant</w:t>
      </w:r>
      <w:r w:rsidRPr="00115797">
        <w:rPr>
          <w:rFonts w:cstheme="minorHAnsi"/>
        </w:rPr>
        <w:t xml:space="preserve"> common area touchpoints (</w:t>
      </w:r>
      <w:r w:rsidRPr="00115797">
        <w:rPr>
          <w:rFonts w:cstheme="minorHAnsi"/>
          <w:color w:val="333333"/>
          <w:shd w:val="clear" w:color="auto" w:fill="FFFFFF"/>
        </w:rPr>
        <w:t>doorknobs and jambs, tables, light switches, e</w:t>
      </w:r>
      <w:r w:rsidR="00255B2D" w:rsidRPr="00115797">
        <w:rPr>
          <w:rFonts w:cstheme="minorHAnsi"/>
          <w:color w:val="333333"/>
          <w:shd w:val="clear" w:color="auto" w:fill="FFFFFF"/>
        </w:rPr>
        <w:t>tc</w:t>
      </w:r>
      <w:r w:rsidRPr="00115797">
        <w:rPr>
          <w:rFonts w:cstheme="minorHAnsi"/>
          <w:color w:val="333333"/>
          <w:shd w:val="clear" w:color="auto" w:fill="FFFFFF"/>
        </w:rPr>
        <w:t>.)</w:t>
      </w:r>
      <w:r w:rsidRPr="0070030D">
        <w:rPr>
          <w:rFonts w:cstheme="minorHAnsi"/>
        </w:rPr>
        <w:t xml:space="preserve"> within </w:t>
      </w:r>
      <w:r w:rsidR="00EF74C1" w:rsidRPr="0070030D">
        <w:rPr>
          <w:rFonts w:cstheme="minorHAnsi"/>
        </w:rPr>
        <w:t>their</w:t>
      </w:r>
      <w:r w:rsidR="00A45D25">
        <w:rPr>
          <w:rFonts w:cstheme="minorHAnsi"/>
        </w:rPr>
        <w:t xml:space="preserve"> work area</w:t>
      </w:r>
      <w:r w:rsidRPr="0070030D">
        <w:rPr>
          <w:rFonts w:cstheme="minorHAnsi"/>
        </w:rPr>
        <w:t xml:space="preserve"> daily.</w:t>
      </w:r>
    </w:p>
    <w:p w14:paraId="25006CE6" w14:textId="4921EF22" w:rsidR="00EF5FE8" w:rsidRPr="00CB7397" w:rsidRDefault="00EF5FE8" w:rsidP="00EF5FE8">
      <w:pPr>
        <w:pStyle w:val="ListParagraph"/>
        <w:numPr>
          <w:ilvl w:val="1"/>
          <w:numId w:val="1"/>
        </w:numPr>
        <w:rPr>
          <w:rFonts w:cstheme="minorHAnsi"/>
        </w:rPr>
      </w:pPr>
      <w:r w:rsidRPr="00CB7397">
        <w:rPr>
          <w:rFonts w:cstheme="minorHAnsi"/>
        </w:rPr>
        <w:t xml:space="preserve">Maintain at least 6 feet of distance from others at work </w:t>
      </w:r>
      <w:r w:rsidR="00587860">
        <w:rPr>
          <w:rFonts w:cstheme="minorHAnsi"/>
        </w:rPr>
        <w:t>when talking.</w:t>
      </w:r>
      <w:r w:rsidRPr="00CB7397">
        <w:rPr>
          <w:rFonts w:cstheme="minorHAnsi"/>
        </w:rPr>
        <w:t xml:space="preserve"> </w:t>
      </w:r>
    </w:p>
    <w:p w14:paraId="73B5A592" w14:textId="77777777" w:rsidR="00C86B98" w:rsidRPr="008D08C1" w:rsidRDefault="00EF5FE8" w:rsidP="00C86B98">
      <w:pPr>
        <w:pStyle w:val="ListParagraph"/>
        <w:numPr>
          <w:ilvl w:val="1"/>
          <w:numId w:val="1"/>
        </w:numPr>
        <w:rPr>
          <w:rFonts w:cstheme="minorHAnsi"/>
        </w:rPr>
      </w:pPr>
      <w:r w:rsidRPr="00CB7397">
        <w:rPr>
          <w:rFonts w:cstheme="minorHAnsi"/>
        </w:rPr>
        <w:t>Leave work immediately if you begin to feel ill so as not to expose others.</w:t>
      </w:r>
      <w:bookmarkStart w:id="0" w:name="_Hlk38896219"/>
    </w:p>
    <w:p w14:paraId="3E59A1C0" w14:textId="60F2A8A8" w:rsidR="00867A4F" w:rsidRPr="00115797" w:rsidRDefault="00D53E0C" w:rsidP="00C86B98">
      <w:pPr>
        <w:pStyle w:val="ListParagraph"/>
        <w:numPr>
          <w:ilvl w:val="1"/>
          <w:numId w:val="1"/>
        </w:numPr>
        <w:rPr>
          <w:rFonts w:cstheme="minorHAnsi"/>
        </w:rPr>
      </w:pPr>
      <w:r>
        <w:rPr>
          <w:rFonts w:cstheme="minorHAnsi"/>
        </w:rPr>
        <w:t>Notify your</w:t>
      </w:r>
      <w:r w:rsidR="0072394C">
        <w:rPr>
          <w:rFonts w:cstheme="minorHAnsi"/>
        </w:rPr>
        <w:t xml:space="preserve"> </w:t>
      </w:r>
      <w:r w:rsidR="0072394C">
        <w:rPr>
          <w:rFonts w:cstheme="minorHAnsi"/>
          <w:color w:val="FF0000"/>
        </w:rPr>
        <w:t>designated COVID-19</w:t>
      </w:r>
      <w:r>
        <w:rPr>
          <w:rFonts w:cstheme="minorHAnsi"/>
        </w:rPr>
        <w:t xml:space="preserve"> supervisor</w:t>
      </w:r>
      <w:r w:rsidR="00867A4F" w:rsidRPr="008D08C1">
        <w:rPr>
          <w:rFonts w:cstheme="minorHAnsi"/>
        </w:rPr>
        <w:t xml:space="preserve"> if you come down with any sort of illness and are seeking medical attention.  If </w:t>
      </w:r>
      <w:r w:rsidR="0089471D" w:rsidRPr="00115797">
        <w:rPr>
          <w:rFonts w:cstheme="minorHAnsi"/>
        </w:rPr>
        <w:t xml:space="preserve">exposed to or </w:t>
      </w:r>
      <w:r w:rsidR="00867A4F" w:rsidRPr="00115797">
        <w:rPr>
          <w:rFonts w:cstheme="minorHAnsi"/>
        </w:rPr>
        <w:t>diagnosed with Covid-19, please notify</w:t>
      </w:r>
      <w:r>
        <w:rPr>
          <w:rFonts w:cstheme="minorHAnsi"/>
        </w:rPr>
        <w:t xml:space="preserve"> your</w:t>
      </w:r>
      <w:r w:rsidR="0072394C">
        <w:rPr>
          <w:rFonts w:cstheme="minorHAnsi"/>
          <w:color w:val="FF0000"/>
        </w:rPr>
        <w:t xml:space="preserve"> designated COVID-19</w:t>
      </w:r>
      <w:r>
        <w:rPr>
          <w:rFonts w:cstheme="minorHAnsi"/>
        </w:rPr>
        <w:t xml:space="preserve"> supervisor</w:t>
      </w:r>
      <w:r w:rsidR="00867A4F" w:rsidRPr="00115797">
        <w:rPr>
          <w:rFonts w:cstheme="minorHAnsi"/>
        </w:rPr>
        <w:t xml:space="preserve"> as soon as possible.</w:t>
      </w:r>
      <w:bookmarkEnd w:id="0"/>
      <w:r w:rsidR="00867A4F" w:rsidRPr="00115797">
        <w:rPr>
          <w:rFonts w:cstheme="minorHAnsi"/>
        </w:rPr>
        <w:t xml:space="preserve"> </w:t>
      </w:r>
      <w:r>
        <w:rPr>
          <w:rFonts w:cstheme="minorHAnsi"/>
        </w:rPr>
        <w:t xml:space="preserve"> Lisa Kutas, Diocesan HR Director can help provide guidance as needed. </w:t>
      </w:r>
    </w:p>
    <w:p w14:paraId="4F802518" w14:textId="1CCB1A67" w:rsidR="001D6839" w:rsidRPr="00115797" w:rsidRDefault="001D6839" w:rsidP="00EF5FE8">
      <w:pPr>
        <w:pStyle w:val="ListParagraph"/>
        <w:numPr>
          <w:ilvl w:val="1"/>
          <w:numId w:val="1"/>
        </w:numPr>
        <w:rPr>
          <w:rFonts w:cstheme="minorHAnsi"/>
        </w:rPr>
      </w:pPr>
      <w:r w:rsidRPr="00115797">
        <w:rPr>
          <w:rFonts w:cstheme="minorHAnsi"/>
        </w:rPr>
        <w:t>Limit one person at a ti</w:t>
      </w:r>
      <w:r w:rsidR="00D53E0C">
        <w:rPr>
          <w:rFonts w:cstheme="minorHAnsi"/>
        </w:rPr>
        <w:t>me in breakrooms/coffee areas. Communal lunch a</w:t>
      </w:r>
      <w:r w:rsidR="0072394C">
        <w:rPr>
          <w:rFonts w:cstheme="minorHAnsi"/>
        </w:rPr>
        <w:t xml:space="preserve">reas are temporarily closed </w:t>
      </w:r>
      <w:r w:rsidR="0072394C" w:rsidRPr="0072394C">
        <w:rPr>
          <w:rFonts w:cstheme="minorHAnsi"/>
          <w:color w:val="FF0000"/>
        </w:rPr>
        <w:t xml:space="preserve">with closed </w:t>
      </w:r>
      <w:r w:rsidR="0072394C">
        <w:rPr>
          <w:rFonts w:cstheme="minorHAnsi"/>
          <w:color w:val="FF0000"/>
        </w:rPr>
        <w:t>signs posted.</w:t>
      </w:r>
    </w:p>
    <w:p w14:paraId="45AD836D" w14:textId="46A5C400" w:rsidR="00A8686E" w:rsidRPr="00115797" w:rsidRDefault="00A8686E" w:rsidP="00D53E0C">
      <w:pPr>
        <w:pStyle w:val="ListParagraph"/>
        <w:ind w:left="1440"/>
        <w:rPr>
          <w:rFonts w:cstheme="minorHAnsi"/>
        </w:rPr>
      </w:pPr>
    </w:p>
    <w:p w14:paraId="724DA551" w14:textId="381E884B" w:rsidR="00EF5FE8" w:rsidRDefault="00A06E3C" w:rsidP="00A06E3C">
      <w:pPr>
        <w:pStyle w:val="Heading2"/>
        <w:rPr>
          <w:u w:val="single"/>
        </w:rPr>
      </w:pPr>
      <w:r>
        <w:rPr>
          <w:u w:val="single"/>
        </w:rPr>
        <w:t>Phase Two</w:t>
      </w:r>
    </w:p>
    <w:p w14:paraId="065F8562" w14:textId="53A21301" w:rsidR="00A06E3C" w:rsidRDefault="00D53E0C" w:rsidP="00A06E3C">
      <w:r w:rsidRPr="00A45D25">
        <w:rPr>
          <w:highlight w:val="yellow"/>
        </w:rPr>
        <w:t>DATE</w:t>
      </w:r>
    </w:p>
    <w:p w14:paraId="118ABC6E" w14:textId="7238758A" w:rsidR="00A06E3C" w:rsidRDefault="00A06E3C" w:rsidP="00A06E3C">
      <w:pPr>
        <w:pStyle w:val="ListParagraph"/>
        <w:numPr>
          <w:ilvl w:val="0"/>
          <w:numId w:val="2"/>
        </w:numPr>
      </w:pPr>
      <w:r>
        <w:t>All employees are</w:t>
      </w:r>
      <w:r w:rsidR="00DA607A">
        <w:t xml:space="preserve"> allowed</w:t>
      </w:r>
      <w:r>
        <w:t xml:space="preserve"> back in the buildings working regular hours.</w:t>
      </w:r>
    </w:p>
    <w:p w14:paraId="65A1CDEC" w14:textId="7515E4E8" w:rsidR="007C5268" w:rsidRDefault="00115797" w:rsidP="00A06E3C">
      <w:pPr>
        <w:pStyle w:val="ListParagraph"/>
        <w:numPr>
          <w:ilvl w:val="0"/>
          <w:numId w:val="2"/>
        </w:numPr>
      </w:pPr>
      <w:r>
        <w:t xml:space="preserve">Intermitent telework may continue to be allowed </w:t>
      </w:r>
      <w:r w:rsidRPr="00A45D25">
        <w:rPr>
          <w:highlight w:val="yellow"/>
        </w:rPr>
        <w:t xml:space="preserve">through </w:t>
      </w:r>
      <w:r w:rsidR="00327110" w:rsidRPr="00A45D25">
        <w:rPr>
          <w:highlight w:val="yellow"/>
        </w:rPr>
        <w:t>DATE</w:t>
      </w:r>
      <w:r>
        <w:t xml:space="preserve"> with supervisor approval. </w:t>
      </w:r>
    </w:p>
    <w:p w14:paraId="3DE55398" w14:textId="237E8D4B" w:rsidR="00A06E3C" w:rsidRDefault="00A06E3C" w:rsidP="00A06E3C">
      <w:pPr>
        <w:pStyle w:val="ListParagraph"/>
        <w:numPr>
          <w:ilvl w:val="0"/>
          <w:numId w:val="2"/>
        </w:numPr>
      </w:pPr>
      <w:r>
        <w:t>All other provisions above remain the same.</w:t>
      </w:r>
    </w:p>
    <w:p w14:paraId="65EE2A37" w14:textId="7D1AFBB9" w:rsidR="008B07EE" w:rsidRPr="008B07EE" w:rsidRDefault="008B07EE" w:rsidP="008B07EE">
      <w:pPr>
        <w:pStyle w:val="Heading2"/>
        <w:rPr>
          <w:u w:val="single"/>
        </w:rPr>
      </w:pPr>
      <w:r w:rsidRPr="008B07EE">
        <w:rPr>
          <w:u w:val="single"/>
        </w:rPr>
        <w:t>Phase Three</w:t>
      </w:r>
    </w:p>
    <w:p w14:paraId="173BCDE1" w14:textId="6CF32BE0" w:rsidR="00EE093D" w:rsidRDefault="008B07EE" w:rsidP="00EE093D">
      <w:r w:rsidRPr="00A45D25">
        <w:rPr>
          <w:highlight w:val="yellow"/>
        </w:rPr>
        <w:t>DATE</w:t>
      </w:r>
    </w:p>
    <w:p w14:paraId="0F37DBAD" w14:textId="405BC8AF" w:rsidR="008B07EE" w:rsidRDefault="008B07EE" w:rsidP="008B07EE">
      <w:pPr>
        <w:pStyle w:val="ListParagraph"/>
        <w:numPr>
          <w:ilvl w:val="0"/>
          <w:numId w:val="4"/>
        </w:numPr>
      </w:pPr>
      <w:r>
        <w:t>The daily symptom log and body temperature check is suspended for employees.</w:t>
      </w:r>
    </w:p>
    <w:p w14:paraId="48CDF6E5" w14:textId="4779C773" w:rsidR="008B07EE" w:rsidRDefault="008B07EE" w:rsidP="008B07EE">
      <w:pPr>
        <w:pStyle w:val="ListParagraph"/>
        <w:numPr>
          <w:ilvl w:val="0"/>
          <w:numId w:val="4"/>
        </w:numPr>
      </w:pPr>
      <w:r>
        <w:t>Employees are expected to work in the offices, regular hours.</w:t>
      </w:r>
    </w:p>
    <w:p w14:paraId="1F57E05B" w14:textId="19C6E3F5" w:rsidR="008B07EE" w:rsidRDefault="008B07EE" w:rsidP="008B07EE">
      <w:pPr>
        <w:pStyle w:val="ListParagraph"/>
        <w:numPr>
          <w:ilvl w:val="0"/>
          <w:numId w:val="4"/>
        </w:numPr>
      </w:pPr>
      <w:r>
        <w:t>Social distancing parameters may be relaxed to something less than six feet.</w:t>
      </w:r>
    </w:p>
    <w:p w14:paraId="25E54EB6" w14:textId="0C687B89" w:rsidR="008B07EE" w:rsidRDefault="008B07EE" w:rsidP="008B07EE">
      <w:pPr>
        <w:pStyle w:val="ListParagraph"/>
        <w:numPr>
          <w:ilvl w:val="0"/>
          <w:numId w:val="4"/>
        </w:numPr>
      </w:pPr>
      <w:r>
        <w:t>Offices are reopened to the general public.  Meetings with outsiders may resume.</w:t>
      </w:r>
    </w:p>
    <w:p w14:paraId="31F06308" w14:textId="6E13E5EC" w:rsidR="008B07EE" w:rsidRDefault="008B07EE" w:rsidP="008B07EE">
      <w:pPr>
        <w:pStyle w:val="ListParagraph"/>
        <w:numPr>
          <w:ilvl w:val="0"/>
          <w:numId w:val="4"/>
        </w:numPr>
      </w:pPr>
      <w:r>
        <w:t xml:space="preserve">Communal lunch spaces are reopened. </w:t>
      </w:r>
      <w:bookmarkStart w:id="1" w:name="_GoBack"/>
      <w:bookmarkEnd w:id="1"/>
    </w:p>
    <w:p w14:paraId="3D1EAE3A" w14:textId="00B8371B" w:rsidR="008B07EE" w:rsidRDefault="008B07EE" w:rsidP="008B07EE">
      <w:pPr>
        <w:pStyle w:val="ListParagraph"/>
        <w:numPr>
          <w:ilvl w:val="0"/>
          <w:numId w:val="4"/>
        </w:numPr>
      </w:pPr>
      <w:r>
        <w:t>Daily cleaning and sanitizing standards may be relaxed.</w:t>
      </w:r>
    </w:p>
    <w:p w14:paraId="41DE4F91" w14:textId="0951E784" w:rsidR="00C55C80" w:rsidRDefault="008B07EE" w:rsidP="002A7843">
      <w:pPr>
        <w:pStyle w:val="ListParagraph"/>
        <w:numPr>
          <w:ilvl w:val="0"/>
          <w:numId w:val="4"/>
        </w:numPr>
      </w:pPr>
      <w:r>
        <w:t>E</w:t>
      </w:r>
      <w:r w:rsidR="00676F77">
        <w:t>mployee hygiene standards will</w:t>
      </w:r>
      <w:r>
        <w:t xml:space="preserve"> remain in place indefitinetly.  </w:t>
      </w:r>
      <w:r w:rsidR="00C55C80">
        <w:br w:type="page"/>
      </w:r>
    </w:p>
    <w:p w14:paraId="2C69C436" w14:textId="11E1E04F" w:rsidR="00C55C80" w:rsidRDefault="00C55C80"/>
    <w:p w14:paraId="0CB25B58" w14:textId="77777777" w:rsidR="00C55C80" w:rsidRPr="00C55C80" w:rsidRDefault="00C55C80" w:rsidP="00C55C80">
      <w:pPr>
        <w:keepNext/>
        <w:keepLines/>
        <w:spacing w:before="40" w:after="0"/>
        <w:outlineLvl w:val="1"/>
        <w:rPr>
          <w:rFonts w:asciiTheme="majorHAnsi" w:eastAsiaTheme="majorEastAsia" w:hAnsiTheme="majorHAnsi" w:cstheme="majorBidi"/>
          <w:color w:val="2F5496" w:themeColor="accent1" w:themeShade="BF"/>
          <w:sz w:val="26"/>
          <w:szCs w:val="26"/>
        </w:rPr>
      </w:pPr>
      <w:r w:rsidRPr="00C55C80">
        <w:rPr>
          <w:rFonts w:asciiTheme="majorHAnsi" w:eastAsiaTheme="majorEastAsia" w:hAnsiTheme="majorHAnsi" w:cstheme="majorBidi"/>
          <w:color w:val="2F5496" w:themeColor="accent1" w:themeShade="BF"/>
          <w:sz w:val="26"/>
          <w:szCs w:val="26"/>
        </w:rPr>
        <w:t>Access to Building Log and COVID-19 Workplace Health Screening</w:t>
      </w:r>
    </w:p>
    <w:p w14:paraId="3167022E" w14:textId="77777777" w:rsidR="00C55C80" w:rsidRPr="00C55C80" w:rsidRDefault="00C55C80" w:rsidP="00C55C80"/>
    <w:p w14:paraId="57CB75ED" w14:textId="77777777" w:rsidR="00C55C80" w:rsidRPr="00C55C80" w:rsidRDefault="00C55C80" w:rsidP="00C55C80">
      <w:r w:rsidRPr="00C55C80">
        <w:t xml:space="preserve">Name: ______________________________________________   </w:t>
      </w:r>
      <w:r w:rsidRPr="00C55C80">
        <w:tab/>
        <w:t>Date:___________________</w:t>
      </w:r>
    </w:p>
    <w:p w14:paraId="3377EF6C" w14:textId="77777777" w:rsidR="00C55C80" w:rsidRPr="00C55C80" w:rsidRDefault="00C55C80" w:rsidP="00C55C80">
      <w:r w:rsidRPr="00C55C80">
        <w:t>Area(s) in Building:  ____________________________________</w:t>
      </w:r>
      <w:r w:rsidRPr="00C55C80">
        <w:tab/>
      </w:r>
      <w:r w:rsidRPr="00C55C80">
        <w:tab/>
        <w:t>Time In:  ________________</w:t>
      </w:r>
    </w:p>
    <w:p w14:paraId="1B28D269" w14:textId="77777777" w:rsidR="00C55C80" w:rsidRPr="00C55C80" w:rsidRDefault="00C55C80" w:rsidP="00C55C80">
      <w:pPr>
        <w:ind w:left="5760" w:firstLine="720"/>
      </w:pPr>
      <w:r w:rsidRPr="00C55C80">
        <w:t>Time Out:  _______________</w:t>
      </w:r>
    </w:p>
    <w:p w14:paraId="081CC743" w14:textId="77777777" w:rsidR="00C55C80" w:rsidRPr="00C55C80" w:rsidRDefault="00C55C80" w:rsidP="00C55C80">
      <w:pPr>
        <w:rPr>
          <w:b/>
          <w:bCs/>
        </w:rPr>
      </w:pPr>
    </w:p>
    <w:p w14:paraId="531502E5" w14:textId="77777777" w:rsidR="00C55C80" w:rsidRPr="00C55C80" w:rsidRDefault="00C55C80" w:rsidP="00C55C80">
      <w:pPr>
        <w:rPr>
          <w:b/>
          <w:bCs/>
        </w:rPr>
      </w:pPr>
      <w:r w:rsidRPr="00C55C80">
        <w:rPr>
          <w:b/>
          <w:bCs/>
        </w:rPr>
        <w:t xml:space="preserve">In the past 24 hours have you experienced (circle answer):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1890"/>
        <w:gridCol w:w="1165"/>
      </w:tblGrid>
      <w:tr w:rsidR="00C55C80" w:rsidRPr="00C55C80" w14:paraId="7A0A222C" w14:textId="77777777" w:rsidTr="00515235">
        <w:tc>
          <w:tcPr>
            <w:tcW w:w="6295" w:type="dxa"/>
          </w:tcPr>
          <w:p w14:paraId="681CF5D0" w14:textId="77777777" w:rsidR="00C55C80" w:rsidRPr="00C55C80" w:rsidRDefault="00C55C80" w:rsidP="00C55C80">
            <w:pPr>
              <w:spacing w:before="120" w:after="120"/>
            </w:pPr>
            <w:r w:rsidRPr="00C55C80">
              <w:t>Felt feverish</w:t>
            </w:r>
          </w:p>
        </w:tc>
        <w:tc>
          <w:tcPr>
            <w:tcW w:w="1890" w:type="dxa"/>
          </w:tcPr>
          <w:p w14:paraId="3A0F189C" w14:textId="77777777" w:rsidR="00C55C80" w:rsidRPr="00C55C80" w:rsidRDefault="00C55C80" w:rsidP="00C55C80">
            <w:pPr>
              <w:spacing w:before="120" w:after="120"/>
              <w:jc w:val="center"/>
            </w:pPr>
            <w:r w:rsidRPr="00C55C80">
              <w:t>Yes</w:t>
            </w:r>
          </w:p>
        </w:tc>
        <w:tc>
          <w:tcPr>
            <w:tcW w:w="1165" w:type="dxa"/>
          </w:tcPr>
          <w:p w14:paraId="702FEFA9" w14:textId="77777777" w:rsidR="00C55C80" w:rsidRPr="00C55C80" w:rsidRDefault="00C55C80" w:rsidP="00C55C80">
            <w:pPr>
              <w:spacing w:before="120" w:after="120"/>
              <w:jc w:val="center"/>
            </w:pPr>
            <w:r w:rsidRPr="00C55C80">
              <w:t>No</w:t>
            </w:r>
          </w:p>
        </w:tc>
      </w:tr>
      <w:tr w:rsidR="00C55C80" w:rsidRPr="00C55C80" w14:paraId="36FD0799" w14:textId="77777777" w:rsidTr="00515235">
        <w:tc>
          <w:tcPr>
            <w:tcW w:w="6295" w:type="dxa"/>
          </w:tcPr>
          <w:p w14:paraId="71CDF4E2" w14:textId="77777777" w:rsidR="00C55C80" w:rsidRPr="00C55C80" w:rsidRDefault="00C55C80" w:rsidP="00C55C80">
            <w:pPr>
              <w:spacing w:before="120" w:after="120"/>
            </w:pPr>
            <w:r w:rsidRPr="00C55C80">
              <w:t>New or worsening cough</w:t>
            </w:r>
          </w:p>
        </w:tc>
        <w:tc>
          <w:tcPr>
            <w:tcW w:w="1890" w:type="dxa"/>
          </w:tcPr>
          <w:p w14:paraId="05386888" w14:textId="77777777" w:rsidR="00C55C80" w:rsidRPr="00C55C80" w:rsidRDefault="00C55C80" w:rsidP="00C55C80">
            <w:pPr>
              <w:spacing w:before="120" w:after="120"/>
              <w:jc w:val="center"/>
            </w:pPr>
            <w:r w:rsidRPr="00C55C80">
              <w:t>Yes</w:t>
            </w:r>
          </w:p>
        </w:tc>
        <w:tc>
          <w:tcPr>
            <w:tcW w:w="1165" w:type="dxa"/>
          </w:tcPr>
          <w:p w14:paraId="600EE892" w14:textId="77777777" w:rsidR="00C55C80" w:rsidRPr="00C55C80" w:rsidRDefault="00C55C80" w:rsidP="00C55C80">
            <w:pPr>
              <w:spacing w:before="120" w:after="120"/>
              <w:jc w:val="center"/>
            </w:pPr>
            <w:r w:rsidRPr="00C55C80">
              <w:t>No</w:t>
            </w:r>
          </w:p>
        </w:tc>
      </w:tr>
      <w:tr w:rsidR="00C55C80" w:rsidRPr="00C55C80" w14:paraId="57412FB6" w14:textId="77777777" w:rsidTr="00515235">
        <w:tc>
          <w:tcPr>
            <w:tcW w:w="6295" w:type="dxa"/>
          </w:tcPr>
          <w:p w14:paraId="24195B44" w14:textId="77777777" w:rsidR="00C55C80" w:rsidRPr="00C55C80" w:rsidRDefault="00C55C80" w:rsidP="00C55C80">
            <w:pPr>
              <w:spacing w:before="120" w:after="120"/>
            </w:pPr>
            <w:r w:rsidRPr="00C55C80">
              <w:t>Shortness of breath</w:t>
            </w:r>
          </w:p>
        </w:tc>
        <w:tc>
          <w:tcPr>
            <w:tcW w:w="1890" w:type="dxa"/>
          </w:tcPr>
          <w:p w14:paraId="7BCEFBA4" w14:textId="77777777" w:rsidR="00C55C80" w:rsidRPr="00C55C80" w:rsidRDefault="00C55C80" w:rsidP="00C55C80">
            <w:pPr>
              <w:spacing w:before="120" w:after="120"/>
              <w:jc w:val="center"/>
            </w:pPr>
            <w:r w:rsidRPr="00C55C80">
              <w:t>Yes</w:t>
            </w:r>
          </w:p>
        </w:tc>
        <w:tc>
          <w:tcPr>
            <w:tcW w:w="1165" w:type="dxa"/>
          </w:tcPr>
          <w:p w14:paraId="4E98CEC5" w14:textId="77777777" w:rsidR="00C55C80" w:rsidRPr="00C55C80" w:rsidRDefault="00C55C80" w:rsidP="00C55C80">
            <w:pPr>
              <w:spacing w:before="120" w:after="120"/>
              <w:jc w:val="center"/>
            </w:pPr>
            <w:r w:rsidRPr="00C55C80">
              <w:t>No</w:t>
            </w:r>
          </w:p>
        </w:tc>
      </w:tr>
      <w:tr w:rsidR="00C55C80" w:rsidRPr="00C55C80" w14:paraId="4250B06E" w14:textId="77777777" w:rsidTr="00515235">
        <w:tc>
          <w:tcPr>
            <w:tcW w:w="6295" w:type="dxa"/>
          </w:tcPr>
          <w:p w14:paraId="7AD03247" w14:textId="77777777" w:rsidR="00C55C80" w:rsidRPr="00C55C80" w:rsidRDefault="00C55C80" w:rsidP="00C55C80">
            <w:pPr>
              <w:spacing w:before="120" w:after="120"/>
            </w:pPr>
            <w:r w:rsidRPr="00C55C80">
              <w:t>Sore throat</w:t>
            </w:r>
          </w:p>
        </w:tc>
        <w:tc>
          <w:tcPr>
            <w:tcW w:w="1890" w:type="dxa"/>
          </w:tcPr>
          <w:p w14:paraId="2025D3D8" w14:textId="77777777" w:rsidR="00C55C80" w:rsidRPr="00C55C80" w:rsidRDefault="00C55C80" w:rsidP="00C55C80">
            <w:pPr>
              <w:spacing w:before="120" w:after="120"/>
              <w:jc w:val="center"/>
            </w:pPr>
            <w:r w:rsidRPr="00C55C80">
              <w:t>Yes</w:t>
            </w:r>
          </w:p>
        </w:tc>
        <w:tc>
          <w:tcPr>
            <w:tcW w:w="1165" w:type="dxa"/>
          </w:tcPr>
          <w:p w14:paraId="663CB74B" w14:textId="77777777" w:rsidR="00C55C80" w:rsidRPr="00C55C80" w:rsidRDefault="00C55C80" w:rsidP="00C55C80">
            <w:pPr>
              <w:spacing w:before="120" w:after="120"/>
              <w:jc w:val="center"/>
            </w:pPr>
            <w:r w:rsidRPr="00C55C80">
              <w:t>No</w:t>
            </w:r>
          </w:p>
        </w:tc>
      </w:tr>
      <w:tr w:rsidR="00C55C80" w:rsidRPr="00C55C80" w14:paraId="0917251B" w14:textId="77777777" w:rsidTr="00515235">
        <w:tc>
          <w:tcPr>
            <w:tcW w:w="6295" w:type="dxa"/>
          </w:tcPr>
          <w:p w14:paraId="2C8D534A" w14:textId="77777777" w:rsidR="00C55C80" w:rsidRPr="00C55C80" w:rsidRDefault="00C55C80" w:rsidP="00C55C80">
            <w:pPr>
              <w:spacing w:before="120" w:after="120"/>
            </w:pPr>
            <w:r w:rsidRPr="00C55C80">
              <w:t>Diarrhea</w:t>
            </w:r>
          </w:p>
        </w:tc>
        <w:tc>
          <w:tcPr>
            <w:tcW w:w="1890" w:type="dxa"/>
          </w:tcPr>
          <w:p w14:paraId="44C103DE" w14:textId="77777777" w:rsidR="00C55C80" w:rsidRPr="00C55C80" w:rsidRDefault="00C55C80" w:rsidP="00C55C80">
            <w:pPr>
              <w:spacing w:before="120" w:after="120"/>
              <w:jc w:val="center"/>
            </w:pPr>
            <w:r w:rsidRPr="00C55C80">
              <w:t>Yes</w:t>
            </w:r>
          </w:p>
        </w:tc>
        <w:tc>
          <w:tcPr>
            <w:tcW w:w="1165" w:type="dxa"/>
          </w:tcPr>
          <w:p w14:paraId="3BBE2827" w14:textId="77777777" w:rsidR="00C55C80" w:rsidRPr="00C55C80" w:rsidRDefault="00C55C80" w:rsidP="00C55C80">
            <w:pPr>
              <w:spacing w:before="120" w:after="120"/>
              <w:jc w:val="center"/>
            </w:pPr>
            <w:r w:rsidRPr="00C55C80">
              <w:t>No</w:t>
            </w:r>
          </w:p>
        </w:tc>
      </w:tr>
      <w:tr w:rsidR="00C55C80" w:rsidRPr="00C55C80" w14:paraId="1C96C062" w14:textId="77777777" w:rsidTr="00515235">
        <w:tc>
          <w:tcPr>
            <w:tcW w:w="6295" w:type="dxa"/>
          </w:tcPr>
          <w:p w14:paraId="57F7347B" w14:textId="77777777" w:rsidR="00C55C80" w:rsidRPr="00C55C80" w:rsidRDefault="00C55C80" w:rsidP="00C55C80">
            <w:pPr>
              <w:spacing w:before="120" w:after="120"/>
            </w:pPr>
            <w:r w:rsidRPr="00C55C80">
              <w:t>Current body temperature taken today: ________ F (below 100.4 F)</w:t>
            </w:r>
          </w:p>
        </w:tc>
        <w:tc>
          <w:tcPr>
            <w:tcW w:w="1890" w:type="dxa"/>
          </w:tcPr>
          <w:p w14:paraId="41A52AF3" w14:textId="77777777" w:rsidR="00C55C80" w:rsidRPr="00C55C80" w:rsidRDefault="00C55C80" w:rsidP="00C55C80">
            <w:pPr>
              <w:spacing w:before="120" w:after="120"/>
              <w:jc w:val="center"/>
            </w:pPr>
          </w:p>
        </w:tc>
        <w:tc>
          <w:tcPr>
            <w:tcW w:w="1165" w:type="dxa"/>
          </w:tcPr>
          <w:p w14:paraId="786D8510" w14:textId="77777777" w:rsidR="00C55C80" w:rsidRPr="00C55C80" w:rsidRDefault="00C55C80" w:rsidP="00C55C80">
            <w:pPr>
              <w:spacing w:before="120" w:after="120"/>
              <w:jc w:val="center"/>
            </w:pPr>
          </w:p>
        </w:tc>
      </w:tr>
    </w:tbl>
    <w:p w14:paraId="5E5F35F5" w14:textId="77777777" w:rsidR="00C55C80" w:rsidRPr="00C55C80" w:rsidRDefault="00C55C80" w:rsidP="00C55C80"/>
    <w:p w14:paraId="05A5E75A" w14:textId="77777777" w:rsidR="00C55C80" w:rsidRPr="00C55C80" w:rsidRDefault="00C55C80" w:rsidP="00C55C80">
      <w:r w:rsidRPr="00C55C80">
        <w:t xml:space="preserve">If you answer “yes” to any of the symptoms listed above please do not enter the building.  Self-isolate at home and contact your primary care physician for direction. </w:t>
      </w:r>
    </w:p>
    <w:p w14:paraId="48A91806" w14:textId="77777777" w:rsidR="00C55C80" w:rsidRPr="00C55C80" w:rsidRDefault="00C55C80" w:rsidP="00C55C80">
      <w:pPr>
        <w:rPr>
          <w:b/>
          <w:bCs/>
        </w:rPr>
      </w:pPr>
    </w:p>
    <w:p w14:paraId="1A0B7E17" w14:textId="77777777" w:rsidR="00C55C80" w:rsidRPr="00C55C80" w:rsidRDefault="00C55C80" w:rsidP="00C55C80">
      <w:pPr>
        <w:rPr>
          <w:b/>
          <w:bCs/>
        </w:rPr>
      </w:pPr>
      <w:r w:rsidRPr="00C55C80">
        <w:rPr>
          <w:b/>
          <w:bCs/>
        </w:rPr>
        <w:t>In the past 14 days have you:</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5"/>
        <w:gridCol w:w="1530"/>
        <w:gridCol w:w="1075"/>
      </w:tblGrid>
      <w:tr w:rsidR="00C55C80" w:rsidRPr="00C55C80" w14:paraId="14FF72AC" w14:textId="77777777" w:rsidTr="00515235">
        <w:tc>
          <w:tcPr>
            <w:tcW w:w="6745" w:type="dxa"/>
          </w:tcPr>
          <w:p w14:paraId="45F0FF03" w14:textId="77777777" w:rsidR="00C55C80" w:rsidRPr="00C55C80" w:rsidRDefault="00C55C80" w:rsidP="00C55C80">
            <w:pPr>
              <w:spacing w:before="120" w:after="120"/>
            </w:pPr>
            <w:r w:rsidRPr="00C55C80">
              <w:t>Had close personal contact with an individual diagnosed with COVID-19?</w:t>
            </w:r>
            <w:r w:rsidRPr="00C55C80">
              <w:tab/>
            </w:r>
          </w:p>
        </w:tc>
        <w:tc>
          <w:tcPr>
            <w:tcW w:w="1530" w:type="dxa"/>
          </w:tcPr>
          <w:p w14:paraId="4973FAF1" w14:textId="77777777" w:rsidR="00C55C80" w:rsidRPr="00C55C80" w:rsidRDefault="00C55C80" w:rsidP="00C55C80">
            <w:pPr>
              <w:spacing w:before="120" w:after="120"/>
            </w:pPr>
            <w:r w:rsidRPr="00C55C80">
              <w:t xml:space="preserve">     Yes</w:t>
            </w:r>
          </w:p>
        </w:tc>
        <w:tc>
          <w:tcPr>
            <w:tcW w:w="1075" w:type="dxa"/>
          </w:tcPr>
          <w:p w14:paraId="016EDC20" w14:textId="77777777" w:rsidR="00C55C80" w:rsidRPr="00C55C80" w:rsidRDefault="00C55C80" w:rsidP="00C55C80">
            <w:pPr>
              <w:spacing w:before="120" w:after="120"/>
            </w:pPr>
            <w:r w:rsidRPr="00C55C80">
              <w:t xml:space="preserve">    No</w:t>
            </w:r>
          </w:p>
        </w:tc>
      </w:tr>
      <w:tr w:rsidR="00C55C80" w:rsidRPr="00C55C80" w14:paraId="25DFAB73" w14:textId="77777777" w:rsidTr="00515235">
        <w:tc>
          <w:tcPr>
            <w:tcW w:w="6745" w:type="dxa"/>
          </w:tcPr>
          <w:p w14:paraId="26DEE90F" w14:textId="77777777" w:rsidR="00C55C80" w:rsidRPr="00C55C80" w:rsidRDefault="00C55C80" w:rsidP="00C55C80">
            <w:pPr>
              <w:spacing w:before="120" w:after="120"/>
            </w:pPr>
            <w:r w:rsidRPr="00C55C80">
              <w:t>Traveled by air internationally or domestically?</w:t>
            </w:r>
          </w:p>
        </w:tc>
        <w:tc>
          <w:tcPr>
            <w:tcW w:w="1530" w:type="dxa"/>
          </w:tcPr>
          <w:p w14:paraId="509FA8BF" w14:textId="77777777" w:rsidR="00C55C80" w:rsidRPr="00C55C80" w:rsidRDefault="00C55C80" w:rsidP="00C55C80">
            <w:pPr>
              <w:spacing w:before="120" w:after="120"/>
            </w:pPr>
            <w:r w:rsidRPr="00C55C80">
              <w:t xml:space="preserve">     Yes</w:t>
            </w:r>
          </w:p>
        </w:tc>
        <w:tc>
          <w:tcPr>
            <w:tcW w:w="1075" w:type="dxa"/>
          </w:tcPr>
          <w:p w14:paraId="181983BD" w14:textId="77777777" w:rsidR="00C55C80" w:rsidRPr="00C55C80" w:rsidRDefault="00C55C80" w:rsidP="00C55C80">
            <w:pPr>
              <w:spacing w:before="120" w:after="120"/>
            </w:pPr>
            <w:r w:rsidRPr="00C55C80">
              <w:t xml:space="preserve">    No</w:t>
            </w:r>
          </w:p>
        </w:tc>
      </w:tr>
      <w:tr w:rsidR="00C55C80" w:rsidRPr="00C55C80" w14:paraId="73FD5CBF" w14:textId="77777777" w:rsidTr="00515235">
        <w:tc>
          <w:tcPr>
            <w:tcW w:w="6745" w:type="dxa"/>
          </w:tcPr>
          <w:p w14:paraId="10C120B0" w14:textId="77777777" w:rsidR="00C55C80" w:rsidRPr="00C55C80" w:rsidRDefault="00C55C80" w:rsidP="00C55C80">
            <w:pPr>
              <w:spacing w:before="120" w:after="120"/>
            </w:pPr>
          </w:p>
        </w:tc>
        <w:tc>
          <w:tcPr>
            <w:tcW w:w="1530" w:type="dxa"/>
          </w:tcPr>
          <w:p w14:paraId="5C0FC578" w14:textId="77777777" w:rsidR="00C55C80" w:rsidRPr="00C55C80" w:rsidRDefault="00C55C80" w:rsidP="00C55C80">
            <w:pPr>
              <w:spacing w:before="120" w:after="120"/>
            </w:pPr>
          </w:p>
        </w:tc>
        <w:tc>
          <w:tcPr>
            <w:tcW w:w="1075" w:type="dxa"/>
          </w:tcPr>
          <w:p w14:paraId="64177C03" w14:textId="77777777" w:rsidR="00C55C80" w:rsidRPr="00C55C80" w:rsidRDefault="00C55C80" w:rsidP="00C55C80">
            <w:pPr>
              <w:spacing w:before="120" w:after="120"/>
            </w:pPr>
          </w:p>
        </w:tc>
      </w:tr>
    </w:tbl>
    <w:p w14:paraId="59DC0D89" w14:textId="1CE9E3FD" w:rsidR="00C55C80" w:rsidRPr="00C55C80" w:rsidRDefault="00C55C80" w:rsidP="00C55C80">
      <w:r w:rsidRPr="00C55C80">
        <w:t>If you answer “yes” to either of these questions, please do not enter the building.  Self-quarantine at home for 14 days</w:t>
      </w:r>
      <w:r w:rsidR="00EB1E35">
        <w:t xml:space="preserve"> </w:t>
      </w:r>
      <w:r w:rsidR="00EB1E35" w:rsidRPr="00EB1E35">
        <w:rPr>
          <w:color w:val="FF0000"/>
        </w:rPr>
        <w:t xml:space="preserve">from </w:t>
      </w:r>
      <w:r w:rsidR="00EB1E35">
        <w:rPr>
          <w:color w:val="FF0000"/>
        </w:rPr>
        <w:t xml:space="preserve">the </w:t>
      </w:r>
      <w:r w:rsidR="00EB1E35" w:rsidRPr="00EB1E35">
        <w:rPr>
          <w:color w:val="FF0000"/>
        </w:rPr>
        <w:t xml:space="preserve">date of exposure or </w:t>
      </w:r>
      <w:r w:rsidR="00EB1E35">
        <w:rPr>
          <w:color w:val="FF0000"/>
        </w:rPr>
        <w:t xml:space="preserve">air </w:t>
      </w:r>
      <w:r w:rsidR="00EB1E35" w:rsidRPr="00EB1E35">
        <w:rPr>
          <w:color w:val="FF0000"/>
        </w:rPr>
        <w:t>travel</w:t>
      </w:r>
      <w:r w:rsidRPr="00C55C80">
        <w:t xml:space="preserve">.  </w:t>
      </w:r>
    </w:p>
    <w:p w14:paraId="6A002E3D" w14:textId="77777777" w:rsidR="00C55C80" w:rsidRPr="00C55C80" w:rsidRDefault="00C55C80" w:rsidP="00C55C80"/>
    <w:p w14:paraId="23FAC276" w14:textId="77777777" w:rsidR="00C55C80" w:rsidRPr="00C55C80" w:rsidRDefault="00C55C80" w:rsidP="00C55C80"/>
    <w:p w14:paraId="6602FCB6" w14:textId="77777777" w:rsidR="00C55C80" w:rsidRPr="00C55C80" w:rsidRDefault="00C55C80" w:rsidP="00C55C80"/>
    <w:p w14:paraId="1BA5B5C6" w14:textId="77777777" w:rsidR="00C55C80" w:rsidRPr="00C55C80" w:rsidRDefault="00C55C80" w:rsidP="00C55C80"/>
    <w:p w14:paraId="3D2517DA" w14:textId="3547F77A" w:rsidR="00C55C80" w:rsidRPr="00527B41" w:rsidRDefault="00C55C80">
      <w:pPr>
        <w:rPr>
          <w:i/>
          <w:iCs/>
          <w:sz w:val="20"/>
          <w:szCs w:val="20"/>
        </w:rPr>
      </w:pPr>
      <w:r w:rsidRPr="00C55C80">
        <w:rPr>
          <w:i/>
          <w:iCs/>
          <w:sz w:val="20"/>
          <w:szCs w:val="20"/>
        </w:rPr>
        <w:t>(Make copies of this document and place in a binder</w:t>
      </w:r>
      <w:r w:rsidR="00527B41">
        <w:rPr>
          <w:i/>
          <w:iCs/>
          <w:sz w:val="20"/>
          <w:szCs w:val="20"/>
        </w:rPr>
        <w:t xml:space="preserve"> for employees to complete upon</w:t>
      </w:r>
      <w:r w:rsidRPr="00C55C80">
        <w:rPr>
          <w:i/>
          <w:iCs/>
          <w:sz w:val="20"/>
          <w:szCs w:val="20"/>
        </w:rPr>
        <w:t xml:space="preserve"> workplace entry.)</w:t>
      </w:r>
    </w:p>
    <w:sectPr w:rsidR="00C55C80" w:rsidRPr="00527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B4316"/>
    <w:multiLevelType w:val="hybridMultilevel"/>
    <w:tmpl w:val="E8BE71F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73E5B05"/>
    <w:multiLevelType w:val="hybridMultilevel"/>
    <w:tmpl w:val="0BECD0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7E607FA"/>
    <w:multiLevelType w:val="hybridMultilevel"/>
    <w:tmpl w:val="83302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105E0"/>
    <w:multiLevelType w:val="hybridMultilevel"/>
    <w:tmpl w:val="02D63D2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en-US" w:vendorID="64" w:dllVersion="0" w:nlCheck="1" w:checkStyle="0"/>
  <w:activeWritingStyle w:appName="MSWord" w:lang="en-US"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IzMTYwMzYyNDE0MTFX0lEKTi0uzszPAykwrAUAxiQ/+CwAAAA="/>
    <w:docVar w:name="dgnword-docGUID" w:val="{151BC05A-F546-4878-B793-FF321ED3DB38}"/>
    <w:docVar w:name="dgnword-eventsink" w:val="365261936"/>
  </w:docVars>
  <w:rsids>
    <w:rsidRoot w:val="008511FF"/>
    <w:rsid w:val="00030631"/>
    <w:rsid w:val="000B73E1"/>
    <w:rsid w:val="00115797"/>
    <w:rsid w:val="00141215"/>
    <w:rsid w:val="00161752"/>
    <w:rsid w:val="00187E8A"/>
    <w:rsid w:val="001977A4"/>
    <w:rsid w:val="001D6839"/>
    <w:rsid w:val="00255B2D"/>
    <w:rsid w:val="00327110"/>
    <w:rsid w:val="00441168"/>
    <w:rsid w:val="004B085A"/>
    <w:rsid w:val="00527B41"/>
    <w:rsid w:val="0054668E"/>
    <w:rsid w:val="00587860"/>
    <w:rsid w:val="00676F77"/>
    <w:rsid w:val="0070030D"/>
    <w:rsid w:val="0072394C"/>
    <w:rsid w:val="007C5268"/>
    <w:rsid w:val="0083771A"/>
    <w:rsid w:val="008511FF"/>
    <w:rsid w:val="0085498A"/>
    <w:rsid w:val="00867A4F"/>
    <w:rsid w:val="0088114C"/>
    <w:rsid w:val="0089471D"/>
    <w:rsid w:val="008B07EE"/>
    <w:rsid w:val="008D08C1"/>
    <w:rsid w:val="0090025B"/>
    <w:rsid w:val="00911947"/>
    <w:rsid w:val="00971167"/>
    <w:rsid w:val="009E1C29"/>
    <w:rsid w:val="00A06E3C"/>
    <w:rsid w:val="00A45D25"/>
    <w:rsid w:val="00A8686E"/>
    <w:rsid w:val="00AD2334"/>
    <w:rsid w:val="00C149F4"/>
    <w:rsid w:val="00C55C80"/>
    <w:rsid w:val="00C86B98"/>
    <w:rsid w:val="00CB7397"/>
    <w:rsid w:val="00CF314E"/>
    <w:rsid w:val="00D14024"/>
    <w:rsid w:val="00D53E0C"/>
    <w:rsid w:val="00DA436F"/>
    <w:rsid w:val="00DA607A"/>
    <w:rsid w:val="00DE2889"/>
    <w:rsid w:val="00E7035B"/>
    <w:rsid w:val="00EB1E35"/>
    <w:rsid w:val="00EE093D"/>
    <w:rsid w:val="00EE373A"/>
    <w:rsid w:val="00EF5FE8"/>
    <w:rsid w:val="00EF74C1"/>
    <w:rsid w:val="00F21E53"/>
    <w:rsid w:val="00F37989"/>
    <w:rsid w:val="00F61802"/>
    <w:rsid w:val="00F81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AA1EA"/>
  <w15:chartTrackingRefBased/>
  <w15:docId w15:val="{012C0E32-7242-450D-B969-87F3651C3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511F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06E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11F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8511FF"/>
    <w:pPr>
      <w:ind w:left="720"/>
      <w:contextualSpacing/>
    </w:pPr>
  </w:style>
  <w:style w:type="character" w:customStyle="1" w:styleId="Heading2Char">
    <w:name w:val="Heading 2 Char"/>
    <w:basedOn w:val="DefaultParagraphFont"/>
    <w:link w:val="Heading2"/>
    <w:uiPriority w:val="9"/>
    <w:rsid w:val="00A06E3C"/>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187E8A"/>
    <w:rPr>
      <w:sz w:val="16"/>
      <w:szCs w:val="16"/>
    </w:rPr>
  </w:style>
  <w:style w:type="paragraph" w:styleId="CommentText">
    <w:name w:val="annotation text"/>
    <w:basedOn w:val="Normal"/>
    <w:link w:val="CommentTextChar"/>
    <w:uiPriority w:val="99"/>
    <w:semiHidden/>
    <w:unhideWhenUsed/>
    <w:rsid w:val="00187E8A"/>
    <w:pPr>
      <w:spacing w:line="240" w:lineRule="auto"/>
    </w:pPr>
    <w:rPr>
      <w:sz w:val="20"/>
      <w:szCs w:val="20"/>
    </w:rPr>
  </w:style>
  <w:style w:type="character" w:customStyle="1" w:styleId="CommentTextChar">
    <w:name w:val="Comment Text Char"/>
    <w:basedOn w:val="DefaultParagraphFont"/>
    <w:link w:val="CommentText"/>
    <w:uiPriority w:val="99"/>
    <w:semiHidden/>
    <w:rsid w:val="00187E8A"/>
    <w:rPr>
      <w:sz w:val="20"/>
      <w:szCs w:val="20"/>
    </w:rPr>
  </w:style>
  <w:style w:type="paragraph" w:styleId="CommentSubject">
    <w:name w:val="annotation subject"/>
    <w:basedOn w:val="CommentText"/>
    <w:next w:val="CommentText"/>
    <w:link w:val="CommentSubjectChar"/>
    <w:uiPriority w:val="99"/>
    <w:semiHidden/>
    <w:unhideWhenUsed/>
    <w:rsid w:val="00187E8A"/>
    <w:rPr>
      <w:b/>
      <w:bCs/>
    </w:rPr>
  </w:style>
  <w:style w:type="character" w:customStyle="1" w:styleId="CommentSubjectChar">
    <w:name w:val="Comment Subject Char"/>
    <w:basedOn w:val="CommentTextChar"/>
    <w:link w:val="CommentSubject"/>
    <w:uiPriority w:val="99"/>
    <w:semiHidden/>
    <w:rsid w:val="00187E8A"/>
    <w:rPr>
      <w:b/>
      <w:bCs/>
      <w:sz w:val="20"/>
      <w:szCs w:val="20"/>
    </w:rPr>
  </w:style>
  <w:style w:type="paragraph" w:styleId="BalloonText">
    <w:name w:val="Balloon Text"/>
    <w:basedOn w:val="Normal"/>
    <w:link w:val="BalloonTextChar"/>
    <w:uiPriority w:val="99"/>
    <w:semiHidden/>
    <w:unhideWhenUsed/>
    <w:rsid w:val="00187E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E8A"/>
    <w:rPr>
      <w:rFonts w:ascii="Segoe UI" w:hAnsi="Segoe UI" w:cs="Segoe UI"/>
      <w:sz w:val="18"/>
      <w:szCs w:val="18"/>
    </w:rPr>
  </w:style>
  <w:style w:type="table" w:styleId="TableGrid">
    <w:name w:val="Table Grid"/>
    <w:basedOn w:val="TableNormal"/>
    <w:uiPriority w:val="59"/>
    <w:rsid w:val="00C55C80"/>
    <w:pPr>
      <w:spacing w:after="0" w:line="240" w:lineRule="auto"/>
    </w:pPr>
    <w:rPr>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39"/>
    <w:rsid w:val="00C55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140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3453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60training.com/course/coronavirus-awarenes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D08E52F7C42AC47B3880F661EE42FFA" ma:contentTypeVersion="13" ma:contentTypeDescription="Create a new document." ma:contentTypeScope="" ma:versionID="768ded1aa59a75fb692bb7e1b56c65fc">
  <xsd:schema xmlns:xsd="http://www.w3.org/2001/XMLSchema" xmlns:xs="http://www.w3.org/2001/XMLSchema" xmlns:p="http://schemas.microsoft.com/office/2006/metadata/properties" xmlns:ns3="c0f403b7-521f-4a32-9db3-6e2683387cad" xmlns:ns4="07536856-8932-4014-bc7b-cbacfdbda5ee" targetNamespace="http://schemas.microsoft.com/office/2006/metadata/properties" ma:root="true" ma:fieldsID="772124f0969d967cffb884148ed937ca" ns3:_="" ns4:_="">
    <xsd:import namespace="c0f403b7-521f-4a32-9db3-6e2683387cad"/>
    <xsd:import namespace="07536856-8932-4014-bc7b-cbacfdbda5e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403b7-521f-4a32-9db3-6e2683387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536856-8932-4014-bc7b-cbacfdbda5e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9564A3-3F4D-4E61-AEF1-C647EFF57535}">
  <ds:schemaRefs>
    <ds:schemaRef ds:uri="http://purl.org/dc/elements/1.1/"/>
    <ds:schemaRef ds:uri="http://schemas.microsoft.com/office/2006/metadata/properties"/>
    <ds:schemaRef ds:uri="c0f403b7-521f-4a32-9db3-6e2683387cad"/>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07536856-8932-4014-bc7b-cbacfdbda5ee"/>
    <ds:schemaRef ds:uri="http://www.w3.org/XML/1998/namespace"/>
    <ds:schemaRef ds:uri="http://purl.org/dc/dcmitype/"/>
  </ds:schemaRefs>
</ds:datastoreItem>
</file>

<file path=customXml/itemProps2.xml><?xml version="1.0" encoding="utf-8"?>
<ds:datastoreItem xmlns:ds="http://schemas.openxmlformats.org/officeDocument/2006/customXml" ds:itemID="{0D5A7C31-CA75-4B11-80FE-B5F2369C4C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403b7-521f-4a32-9db3-6e2683387cad"/>
    <ds:schemaRef ds:uri="07536856-8932-4014-bc7b-cbacfdbda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61419D-9D23-490D-8CAF-87BF7FDCFD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Kutas</dc:creator>
  <cp:keywords/>
  <dc:description/>
  <cp:lastModifiedBy>Lisa Kutas</cp:lastModifiedBy>
  <cp:revision>7</cp:revision>
  <cp:lastPrinted>2020-05-01T15:09:00Z</cp:lastPrinted>
  <dcterms:created xsi:type="dcterms:W3CDTF">2020-05-21T16:03:00Z</dcterms:created>
  <dcterms:modified xsi:type="dcterms:W3CDTF">2020-05-28T15:58:00Z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0x0101001D08E52F7C42AC47B3880F661EE42FFA</vt:lpwstr>
  </property>
</Properties>
</file>